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1A" w:rsidRPr="00F34E2D" w:rsidRDefault="00891F1A" w:rsidP="00891F1A">
      <w:pPr>
        <w:tabs>
          <w:tab w:val="left" w:pos="864"/>
          <w:tab w:val="left" w:pos="1224"/>
          <w:tab w:val="left" w:pos="1584"/>
        </w:tabs>
        <w:rPr>
          <w:rFonts w:ascii="TH SarabunPSK" w:hAnsi="TH SarabunPSK" w:cs="TH SarabunPSK"/>
          <w:b/>
          <w:bCs/>
          <w:sz w:val="36"/>
          <w:szCs w:val="36"/>
        </w:rPr>
      </w:pPr>
      <w:r w:rsidRPr="00F34E2D">
        <w:rPr>
          <w:rFonts w:ascii="TH SarabunPSK" w:hAnsi="TH SarabunPSK" w:cs="TH SarabunPSK"/>
          <w:b/>
          <w:bCs/>
          <w:sz w:val="36"/>
          <w:szCs w:val="36"/>
          <w:cs/>
        </w:rPr>
        <w:t xml:space="preserve">พฤติกรรมการซื้ออาหารสำเร็จรูปแช่แข็งพร้อมรับประทานจากร้านสะดวกซื้อ </w:t>
      </w:r>
    </w:p>
    <w:p w:rsidR="00891F1A" w:rsidRPr="00F34E2D" w:rsidRDefault="00891F1A" w:rsidP="00891F1A">
      <w:pPr>
        <w:tabs>
          <w:tab w:val="left" w:pos="864"/>
          <w:tab w:val="left" w:pos="1224"/>
          <w:tab w:val="left" w:pos="1584"/>
        </w:tabs>
        <w:rPr>
          <w:rFonts w:ascii="TH SarabunPSK" w:hAnsi="TH SarabunPSK" w:cs="TH SarabunPSK"/>
          <w:b/>
          <w:bCs/>
          <w:sz w:val="36"/>
          <w:szCs w:val="36"/>
        </w:rPr>
      </w:pPr>
      <w:r w:rsidRPr="00F34E2D">
        <w:rPr>
          <w:rFonts w:ascii="TH SarabunPSK" w:hAnsi="TH SarabunPSK" w:cs="TH SarabunPSK"/>
          <w:b/>
          <w:bCs/>
          <w:sz w:val="36"/>
          <w:szCs w:val="36"/>
          <w:cs/>
        </w:rPr>
        <w:t>กรณีศึกษาอำเภอเมืองจังหวัดนครสวรรค์</w:t>
      </w:r>
    </w:p>
    <w:p w:rsidR="00891F1A" w:rsidRPr="00F34E2D" w:rsidRDefault="00CD54F6" w:rsidP="00891F1A">
      <w:pPr>
        <w:tabs>
          <w:tab w:val="left" w:pos="864"/>
          <w:tab w:val="left" w:pos="1224"/>
          <w:tab w:val="left" w:pos="1584"/>
        </w:tabs>
        <w:rPr>
          <w:rFonts w:ascii="TH SarabunPSK" w:hAnsi="TH SarabunPSK" w:cs="TH SarabunPSK"/>
          <w:b/>
          <w:bCs/>
          <w:sz w:val="36"/>
          <w:szCs w:val="36"/>
        </w:rPr>
      </w:pPr>
      <w:r>
        <w:rPr>
          <w:rFonts w:ascii="TH SarabunPSK" w:hAnsi="TH SarabunPSK" w:cs="TH SarabunPSK"/>
          <w:b/>
          <w:bCs/>
          <w:sz w:val="36"/>
          <w:szCs w:val="36"/>
        </w:rPr>
        <w:t>CONSUMER BEHAVIOR OF PURCHASING IN READY</w:t>
      </w:r>
      <w:r w:rsidR="00AD7832">
        <w:rPr>
          <w:rFonts w:ascii="TH SarabunPSK" w:hAnsi="TH SarabunPSK" w:cs="TH SarabunPSK"/>
          <w:b/>
          <w:bCs/>
          <w:sz w:val="36"/>
          <w:szCs w:val="36"/>
        </w:rPr>
        <w:t>-TO-EAT FROZEN</w:t>
      </w:r>
      <w:r w:rsidR="00891F1A" w:rsidRPr="00F34E2D">
        <w:rPr>
          <w:rFonts w:ascii="TH SarabunPSK" w:hAnsi="TH SarabunPSK" w:cs="TH SarabunPSK"/>
          <w:b/>
          <w:bCs/>
          <w:sz w:val="36"/>
          <w:szCs w:val="36"/>
        </w:rPr>
        <w:t xml:space="preserve"> F</w:t>
      </w:r>
      <w:bookmarkStart w:id="0" w:name="_GoBack"/>
      <w:bookmarkEnd w:id="0"/>
      <w:r w:rsidR="00AD7832">
        <w:rPr>
          <w:rFonts w:ascii="TH SarabunPSK" w:hAnsi="TH SarabunPSK" w:cs="TH SarabunPSK"/>
          <w:b/>
          <w:bCs/>
          <w:sz w:val="36"/>
          <w:szCs w:val="36"/>
        </w:rPr>
        <w:t>OODS</w:t>
      </w:r>
      <w:r w:rsidR="00891F1A" w:rsidRPr="00F34E2D">
        <w:rPr>
          <w:rFonts w:ascii="TH SarabunPSK" w:hAnsi="TH SarabunPSK" w:cs="TH SarabunPSK" w:hint="cs"/>
          <w:b/>
          <w:bCs/>
          <w:sz w:val="36"/>
          <w:szCs w:val="36"/>
          <w:cs/>
        </w:rPr>
        <w:t xml:space="preserve"> </w:t>
      </w:r>
    </w:p>
    <w:p w:rsidR="00891F1A" w:rsidRPr="00F34E2D" w:rsidRDefault="00AD7832" w:rsidP="00891F1A">
      <w:pPr>
        <w:tabs>
          <w:tab w:val="left" w:pos="864"/>
          <w:tab w:val="left" w:pos="1224"/>
          <w:tab w:val="left" w:pos="1584"/>
        </w:tabs>
        <w:rPr>
          <w:rFonts w:ascii="TH SarabunPSK" w:hAnsi="TH SarabunPSK" w:cs="TH SarabunPSK"/>
          <w:b/>
          <w:bCs/>
          <w:sz w:val="36"/>
          <w:szCs w:val="36"/>
        </w:rPr>
      </w:pPr>
      <w:r>
        <w:rPr>
          <w:rFonts w:ascii="TH SarabunPSK" w:hAnsi="TH SarabunPSK" w:cs="TH SarabunPSK"/>
          <w:b/>
          <w:bCs/>
          <w:sz w:val="36"/>
          <w:szCs w:val="36"/>
        </w:rPr>
        <w:t>FROM</w:t>
      </w:r>
      <w:r w:rsidR="00891F1A" w:rsidRPr="00F34E2D">
        <w:rPr>
          <w:rFonts w:ascii="TH SarabunPSK" w:hAnsi="TH SarabunPSK" w:cs="TH SarabunPSK"/>
          <w:b/>
          <w:bCs/>
          <w:sz w:val="36"/>
          <w:szCs w:val="36"/>
        </w:rPr>
        <w:t xml:space="preserve"> C</w:t>
      </w:r>
      <w:r>
        <w:rPr>
          <w:rFonts w:ascii="TH SarabunPSK" w:hAnsi="TH SarabunPSK" w:cs="TH SarabunPSK"/>
          <w:b/>
          <w:bCs/>
          <w:sz w:val="36"/>
          <w:szCs w:val="36"/>
        </w:rPr>
        <w:t>ONVENIENCE</w:t>
      </w:r>
      <w:r w:rsidR="002A7C2E">
        <w:rPr>
          <w:rFonts w:ascii="TH SarabunPSK" w:hAnsi="TH SarabunPSK" w:cs="TH SarabunPSK"/>
          <w:b/>
          <w:bCs/>
          <w:sz w:val="36"/>
          <w:szCs w:val="36"/>
        </w:rPr>
        <w:t xml:space="preserve"> STORE IN MAUNG</w:t>
      </w:r>
      <w:r w:rsidR="00732831">
        <w:rPr>
          <w:rFonts w:ascii="TH SarabunPSK" w:hAnsi="TH SarabunPSK" w:cs="TH SarabunPSK"/>
          <w:b/>
          <w:bCs/>
          <w:sz w:val="36"/>
          <w:szCs w:val="36"/>
        </w:rPr>
        <w:t xml:space="preserve"> DISTRICT</w:t>
      </w:r>
      <w:r w:rsidR="009E2B8E">
        <w:rPr>
          <w:rFonts w:ascii="TH SarabunPSK" w:hAnsi="TH SarabunPSK" w:cs="TH SarabunPSK"/>
          <w:b/>
          <w:bCs/>
          <w:sz w:val="36"/>
          <w:szCs w:val="36"/>
        </w:rPr>
        <w:t xml:space="preserve">, </w:t>
      </w:r>
      <w:r w:rsidR="00732831">
        <w:rPr>
          <w:rFonts w:ascii="TH SarabunPSK" w:hAnsi="TH SarabunPSK" w:cs="TH SarabunPSK"/>
          <w:b/>
          <w:bCs/>
          <w:sz w:val="36"/>
          <w:szCs w:val="36"/>
        </w:rPr>
        <w:t>NAKHONSAWAN PROVINCE</w:t>
      </w:r>
    </w:p>
    <w:p w:rsidR="00FB5A44" w:rsidRPr="00090161" w:rsidRDefault="00FB5A44" w:rsidP="00720824">
      <w:pPr>
        <w:rPr>
          <w:rFonts w:ascii="TH SarabunPSK" w:hAnsi="TH SarabunPSK" w:cs="TH SarabunPSK"/>
          <w:sz w:val="32"/>
          <w:szCs w:val="32"/>
        </w:rPr>
      </w:pPr>
    </w:p>
    <w:p w:rsidR="00720824" w:rsidRPr="00012A94" w:rsidRDefault="00732831" w:rsidP="00090161">
      <w:pPr>
        <w:jc w:val="right"/>
        <w:rPr>
          <w:rFonts w:ascii="TH SarabunPSK" w:hAnsi="TH SarabunPSK" w:cs="TH SarabunPSK"/>
          <w:b/>
          <w:bCs/>
          <w:sz w:val="32"/>
          <w:szCs w:val="32"/>
          <w:vertAlign w:val="superscript"/>
        </w:rPr>
      </w:pPr>
      <w:r w:rsidRPr="00732831">
        <w:rPr>
          <w:rFonts w:ascii="TH SarabunPSK" w:hAnsi="TH SarabunPSK" w:cs="TH SarabunPSK" w:hint="cs"/>
          <w:b/>
          <w:bCs/>
          <w:sz w:val="32"/>
          <w:szCs w:val="32"/>
          <w:cs/>
        </w:rPr>
        <w:t>หทัยทิพย์  พนาวงศ์</w:t>
      </w:r>
      <w:r w:rsidR="00D21537" w:rsidRPr="00012A94">
        <w:rPr>
          <w:rFonts w:ascii="TH SarabunPSK" w:hAnsi="TH SarabunPSK" w:cs="TH SarabunPSK"/>
          <w:b/>
          <w:bCs/>
          <w:sz w:val="32"/>
          <w:szCs w:val="32"/>
          <w:vertAlign w:val="superscript"/>
          <w:cs/>
        </w:rPr>
        <w:t>1</w:t>
      </w:r>
      <w:r w:rsidR="00117346" w:rsidRPr="00012A94">
        <w:rPr>
          <w:rFonts w:ascii="TH SarabunPSK" w:hAnsi="TH SarabunPSK" w:cs="TH SarabunPSK"/>
          <w:b/>
          <w:bCs/>
          <w:sz w:val="32"/>
          <w:szCs w:val="32"/>
          <w:vertAlign w:val="superscript"/>
          <w:lang w:val="en-GB"/>
        </w:rPr>
        <w:t>*</w:t>
      </w:r>
      <w:r w:rsidR="00720824" w:rsidRPr="00012A94">
        <w:rPr>
          <w:rFonts w:ascii="TH SarabunPSK" w:hAnsi="TH SarabunPSK" w:cs="TH SarabunPSK"/>
          <w:b/>
          <w:bCs/>
          <w:sz w:val="32"/>
          <w:szCs w:val="32"/>
          <w:cs/>
        </w:rPr>
        <w:t xml:space="preserve">, </w:t>
      </w:r>
      <w:r w:rsidRPr="00732831">
        <w:rPr>
          <w:rFonts w:ascii="TH SarabunPSK" w:hAnsi="TH SarabunPSK" w:cs="TH SarabunPSK" w:hint="cs"/>
          <w:b/>
          <w:bCs/>
          <w:sz w:val="32"/>
          <w:szCs w:val="32"/>
          <w:cs/>
        </w:rPr>
        <w:t>กิตติพงศ์  คงธนาทรัพย์</w:t>
      </w:r>
      <w:r w:rsidR="00D21537" w:rsidRPr="00012A94">
        <w:rPr>
          <w:rFonts w:ascii="TH SarabunPSK" w:hAnsi="TH SarabunPSK" w:cs="TH SarabunPSK"/>
          <w:b/>
          <w:bCs/>
          <w:sz w:val="32"/>
          <w:szCs w:val="32"/>
          <w:vertAlign w:val="superscript"/>
          <w:cs/>
        </w:rPr>
        <w:t>2</w:t>
      </w:r>
    </w:p>
    <w:p w:rsidR="00720824" w:rsidRPr="001A11A7" w:rsidRDefault="00732831" w:rsidP="00090161">
      <w:pPr>
        <w:jc w:val="right"/>
        <w:rPr>
          <w:rFonts w:ascii="TH SarabunPSK" w:hAnsi="TH SarabunPSK" w:cs="TH SarabunPSK"/>
          <w:b/>
          <w:bCs/>
          <w:sz w:val="32"/>
          <w:szCs w:val="32"/>
        </w:rPr>
      </w:pPr>
      <w:r w:rsidRPr="001A11A7">
        <w:rPr>
          <w:rFonts w:ascii="TH SarabunPSK" w:hAnsi="TH SarabunPSK" w:cs="TH SarabunPSK"/>
          <w:b/>
          <w:bCs/>
          <w:sz w:val="32"/>
          <w:szCs w:val="32"/>
        </w:rPr>
        <w:t>Hataitip Panawong</w:t>
      </w:r>
      <w:r w:rsidRPr="001A11A7">
        <w:rPr>
          <w:rFonts w:ascii="TH SarabunPSK" w:hAnsi="TH SarabunPSK" w:cs="TH SarabunPSK"/>
          <w:b/>
          <w:bCs/>
          <w:sz w:val="32"/>
          <w:szCs w:val="32"/>
          <w:vertAlign w:val="superscript"/>
        </w:rPr>
        <w:t>1</w:t>
      </w:r>
      <w:r w:rsidR="00720824" w:rsidRPr="001A11A7">
        <w:rPr>
          <w:rFonts w:ascii="TH SarabunPSK" w:hAnsi="TH SarabunPSK" w:cs="TH SarabunPSK"/>
          <w:b/>
          <w:bCs/>
          <w:sz w:val="32"/>
          <w:szCs w:val="32"/>
        </w:rPr>
        <w:t xml:space="preserve">, </w:t>
      </w:r>
      <w:r w:rsidRPr="001A11A7">
        <w:rPr>
          <w:rFonts w:ascii="TH SarabunPSK" w:hAnsi="TH SarabunPSK" w:cs="TH SarabunPSK"/>
          <w:b/>
          <w:bCs/>
          <w:sz w:val="32"/>
          <w:szCs w:val="32"/>
        </w:rPr>
        <w:t>Kittipong Kongthanasup</w:t>
      </w:r>
      <w:r w:rsidRPr="001A11A7">
        <w:rPr>
          <w:rFonts w:ascii="TH SarabunPSK" w:hAnsi="TH SarabunPSK" w:cs="TH SarabunPSK"/>
          <w:b/>
          <w:bCs/>
          <w:sz w:val="32"/>
          <w:szCs w:val="32"/>
          <w:vertAlign w:val="superscript"/>
        </w:rPr>
        <w:t>2</w:t>
      </w:r>
    </w:p>
    <w:p w:rsidR="00D21537" w:rsidRPr="00090161" w:rsidRDefault="00D21537" w:rsidP="00090161">
      <w:pPr>
        <w:jc w:val="right"/>
        <w:rPr>
          <w:rFonts w:ascii="TH SarabunPSK" w:hAnsi="TH SarabunPSK" w:cs="TH SarabunPSK"/>
          <w:b/>
          <w:bCs/>
          <w:sz w:val="32"/>
          <w:szCs w:val="32"/>
        </w:rPr>
      </w:pPr>
    </w:p>
    <w:p w:rsidR="00D21537" w:rsidRPr="0098426E" w:rsidRDefault="00D21537" w:rsidP="00090161">
      <w:pPr>
        <w:jc w:val="right"/>
        <w:rPr>
          <w:rFonts w:ascii="TH SarabunPSK" w:hAnsi="TH SarabunPSK" w:cs="TH SarabunPSK"/>
          <w:sz w:val="28"/>
        </w:rPr>
      </w:pPr>
      <w:r w:rsidRPr="0098426E">
        <w:rPr>
          <w:rFonts w:ascii="TH SarabunPSK" w:hAnsi="TH SarabunPSK" w:cs="TH SarabunPSK"/>
          <w:sz w:val="28"/>
          <w:vertAlign w:val="superscript"/>
        </w:rPr>
        <w:t>1</w:t>
      </w:r>
      <w:r w:rsidR="00A86C35">
        <w:rPr>
          <w:rFonts w:ascii="TH SarabunPSK" w:hAnsi="TH SarabunPSK" w:cs="TH SarabunPSK" w:hint="cs"/>
          <w:sz w:val="28"/>
          <w:cs/>
        </w:rPr>
        <w:t>คณะบริหารธุรกิจ,</w:t>
      </w:r>
      <w:r w:rsidR="00A86C35">
        <w:rPr>
          <w:rFonts w:ascii="TH SarabunPSK" w:hAnsi="TH SarabunPSK" w:cs="TH SarabunPSK"/>
          <w:sz w:val="28"/>
        </w:rPr>
        <w:t xml:space="preserve"> </w:t>
      </w:r>
      <w:r w:rsidR="00A86C35">
        <w:rPr>
          <w:rFonts w:ascii="TH SarabunPSK" w:hAnsi="TH SarabunPSK" w:cs="TH SarabunPSK" w:hint="cs"/>
          <w:sz w:val="28"/>
          <w:cs/>
        </w:rPr>
        <w:t>สถาบันการจัดการปัญญาภิวัฒน์</w:t>
      </w:r>
    </w:p>
    <w:p w:rsidR="00BC36E4" w:rsidRPr="0098426E" w:rsidRDefault="00BC36E4" w:rsidP="00090161">
      <w:pPr>
        <w:jc w:val="right"/>
        <w:rPr>
          <w:rFonts w:ascii="TH SarabunPSK" w:hAnsi="TH SarabunPSK" w:cs="TH SarabunPSK"/>
          <w:sz w:val="28"/>
        </w:rPr>
      </w:pPr>
      <w:r w:rsidRPr="0098426E">
        <w:rPr>
          <w:rFonts w:ascii="TH SarabunPSK" w:hAnsi="TH SarabunPSK" w:cs="TH SarabunPSK"/>
          <w:sz w:val="28"/>
          <w:vertAlign w:val="superscript"/>
        </w:rPr>
        <w:t>1</w:t>
      </w:r>
      <w:r w:rsidR="00A86C35">
        <w:rPr>
          <w:rFonts w:ascii="TH SarabunPSK" w:hAnsi="TH SarabunPSK" w:cs="TH SarabunPSK"/>
          <w:sz w:val="28"/>
        </w:rPr>
        <w:t>Faculty of Business Administration</w:t>
      </w:r>
      <w:r w:rsidR="00B00F6B" w:rsidRPr="0098426E">
        <w:rPr>
          <w:rFonts w:ascii="TH SarabunPSK" w:hAnsi="TH SarabunPSK" w:cs="TH SarabunPSK"/>
          <w:sz w:val="28"/>
        </w:rPr>
        <w:t xml:space="preserve">, </w:t>
      </w:r>
      <w:r w:rsidR="00A86C35" w:rsidRPr="00F34E2D">
        <w:rPr>
          <w:rFonts w:ascii="TH SarabunPSK" w:hAnsi="TH SarabunPSK" w:cs="TH SarabunPSK"/>
          <w:sz w:val="28"/>
        </w:rPr>
        <w:t>Panyapiwat Institute of Management</w:t>
      </w:r>
    </w:p>
    <w:p w:rsidR="003F127A" w:rsidRPr="0098426E" w:rsidRDefault="003F127A" w:rsidP="00090161">
      <w:pPr>
        <w:jc w:val="right"/>
        <w:rPr>
          <w:rFonts w:ascii="TH SarabunPSK" w:hAnsi="TH SarabunPSK" w:cs="TH SarabunPSK"/>
          <w:sz w:val="28"/>
          <w:cs/>
        </w:rPr>
      </w:pPr>
      <w:r w:rsidRPr="0098426E">
        <w:rPr>
          <w:rFonts w:ascii="TH SarabunPSK" w:hAnsi="TH SarabunPSK" w:cs="TH SarabunPSK"/>
          <w:sz w:val="28"/>
          <w:vertAlign w:val="superscript"/>
        </w:rPr>
        <w:t>2</w:t>
      </w:r>
      <w:r w:rsidR="00A86C35">
        <w:rPr>
          <w:rFonts w:ascii="TH SarabunPSK" w:hAnsi="TH SarabunPSK" w:cs="TH SarabunPSK" w:hint="cs"/>
          <w:sz w:val="28"/>
          <w:cs/>
        </w:rPr>
        <w:t>คณะบริหารธุรกิจ,</w:t>
      </w:r>
      <w:r w:rsidR="00A86C35">
        <w:rPr>
          <w:rFonts w:ascii="TH SarabunPSK" w:hAnsi="TH SarabunPSK" w:cs="TH SarabunPSK"/>
          <w:sz w:val="28"/>
        </w:rPr>
        <w:t xml:space="preserve"> </w:t>
      </w:r>
      <w:r w:rsidR="00A86C35">
        <w:rPr>
          <w:rFonts w:ascii="TH SarabunPSK" w:hAnsi="TH SarabunPSK" w:cs="TH SarabunPSK" w:hint="cs"/>
          <w:sz w:val="28"/>
          <w:cs/>
        </w:rPr>
        <w:t>สถาบันการจัดการปัญญาภิวัฒน์</w:t>
      </w:r>
    </w:p>
    <w:p w:rsidR="00A86C35" w:rsidRPr="0098426E" w:rsidRDefault="00200DEF" w:rsidP="00A86C35">
      <w:pPr>
        <w:jc w:val="right"/>
        <w:rPr>
          <w:rFonts w:ascii="TH SarabunPSK" w:hAnsi="TH SarabunPSK" w:cs="TH SarabunPSK"/>
          <w:sz w:val="28"/>
        </w:rPr>
      </w:pPr>
      <w:r w:rsidRPr="0098426E">
        <w:rPr>
          <w:rFonts w:ascii="TH SarabunPSK" w:hAnsi="TH SarabunPSK" w:cs="TH SarabunPSK"/>
          <w:sz w:val="28"/>
          <w:vertAlign w:val="superscript"/>
        </w:rPr>
        <w:t>2</w:t>
      </w:r>
      <w:r w:rsidR="00A86C35">
        <w:rPr>
          <w:rFonts w:ascii="TH SarabunPSK" w:hAnsi="TH SarabunPSK" w:cs="TH SarabunPSK"/>
          <w:sz w:val="28"/>
        </w:rPr>
        <w:t>Faculty of Business Administration</w:t>
      </w:r>
      <w:r w:rsidR="00A86C35" w:rsidRPr="0098426E">
        <w:rPr>
          <w:rFonts w:ascii="TH SarabunPSK" w:hAnsi="TH SarabunPSK" w:cs="TH SarabunPSK"/>
          <w:sz w:val="28"/>
        </w:rPr>
        <w:t xml:space="preserve">, </w:t>
      </w:r>
      <w:r w:rsidR="00A86C35" w:rsidRPr="00F34E2D">
        <w:rPr>
          <w:rFonts w:ascii="TH SarabunPSK" w:hAnsi="TH SarabunPSK" w:cs="TH SarabunPSK"/>
          <w:sz w:val="28"/>
        </w:rPr>
        <w:t>Panyapiwat Institute of Management</w:t>
      </w:r>
    </w:p>
    <w:p w:rsidR="001E70B7" w:rsidRPr="0098426E" w:rsidRDefault="00117346" w:rsidP="00090161">
      <w:pPr>
        <w:jc w:val="right"/>
        <w:rPr>
          <w:rFonts w:ascii="TH SarabunPSK" w:hAnsi="TH SarabunPSK" w:cs="TH SarabunPSK"/>
          <w:b/>
          <w:bCs/>
          <w:sz w:val="28"/>
        </w:rPr>
      </w:pPr>
      <w:r w:rsidRPr="0098426E">
        <w:rPr>
          <w:rFonts w:ascii="TH SarabunPSK" w:hAnsi="TH SarabunPSK" w:cs="TH SarabunPSK"/>
          <w:b/>
          <w:bCs/>
          <w:sz w:val="28"/>
          <w:vertAlign w:val="superscript"/>
          <w:lang w:val="en-GB"/>
        </w:rPr>
        <w:t>*</w:t>
      </w:r>
      <w:r w:rsidR="00455BB2" w:rsidRPr="0098426E">
        <w:rPr>
          <w:rFonts w:ascii="TH SarabunPSK" w:hAnsi="TH SarabunPSK" w:cs="TH SarabunPSK"/>
          <w:b/>
          <w:bCs/>
          <w:sz w:val="28"/>
        </w:rPr>
        <w:t xml:space="preserve">Corresponding </w:t>
      </w:r>
      <w:r w:rsidR="00455BB2" w:rsidRPr="0098426E">
        <w:rPr>
          <w:rFonts w:ascii="TH SarabunPSK" w:hAnsi="TH SarabunPSK" w:cs="TH SarabunPSK"/>
          <w:b/>
          <w:bCs/>
          <w:sz w:val="28"/>
          <w:lang w:val="en-GB"/>
        </w:rPr>
        <w:t>a</w:t>
      </w:r>
      <w:r w:rsidRPr="0098426E">
        <w:rPr>
          <w:rFonts w:ascii="TH SarabunPSK" w:hAnsi="TH SarabunPSK" w:cs="TH SarabunPSK"/>
          <w:b/>
          <w:bCs/>
          <w:sz w:val="28"/>
          <w:lang w:val="en-GB"/>
        </w:rPr>
        <w:t>uthor</w:t>
      </w:r>
      <w:r w:rsidR="00F97EDA" w:rsidRPr="0098426E">
        <w:rPr>
          <w:rFonts w:ascii="TH SarabunPSK" w:hAnsi="TH SarabunPSK" w:cs="TH SarabunPSK"/>
          <w:b/>
          <w:bCs/>
          <w:sz w:val="28"/>
          <w:cs/>
        </w:rPr>
        <w:t>,</w:t>
      </w:r>
      <w:r w:rsidRPr="0098426E">
        <w:rPr>
          <w:rFonts w:ascii="TH SarabunPSK" w:hAnsi="TH SarabunPSK" w:cs="TH SarabunPSK"/>
          <w:b/>
          <w:bCs/>
          <w:sz w:val="28"/>
        </w:rPr>
        <w:t xml:space="preserve"> E-mail:</w:t>
      </w:r>
      <w:r w:rsidR="00B00F6B" w:rsidRPr="0098426E">
        <w:rPr>
          <w:rFonts w:ascii="TH SarabunPSK" w:hAnsi="TH SarabunPSK" w:cs="TH SarabunPSK"/>
          <w:sz w:val="28"/>
        </w:rPr>
        <w:t xml:space="preserve"> </w:t>
      </w:r>
      <w:hyperlink r:id="rId7" w:history="1">
        <w:r w:rsidR="005159AE" w:rsidRPr="005159AE">
          <w:rPr>
            <w:rStyle w:val="Hyperlink"/>
            <w:rFonts w:ascii="TH SarabunPSK" w:hAnsi="TH SarabunPSK" w:cs="TH SarabunPSK"/>
            <w:color w:val="auto"/>
            <w:sz w:val="28"/>
            <w:u w:val="none"/>
          </w:rPr>
          <w:t>kittipongkon@pim.ac.th</w:t>
        </w:r>
      </w:hyperlink>
    </w:p>
    <w:p w:rsidR="00E4005B" w:rsidRPr="00090161" w:rsidRDefault="00E4005B" w:rsidP="001B2FD2">
      <w:pPr>
        <w:rPr>
          <w:rFonts w:ascii="TH SarabunPSK" w:hAnsi="TH SarabunPSK" w:cs="TH SarabunPSK"/>
          <w:b/>
          <w:bCs/>
          <w:sz w:val="32"/>
          <w:szCs w:val="32"/>
        </w:rPr>
      </w:pPr>
    </w:p>
    <w:p w:rsidR="00837F63" w:rsidRPr="00090161" w:rsidRDefault="001E70B7" w:rsidP="0098426E">
      <w:pPr>
        <w:pStyle w:val="Default"/>
        <w:spacing w:after="120"/>
        <w:rPr>
          <w:rFonts w:ascii="TH SarabunPSK" w:hAnsi="TH SarabunPSK" w:cs="TH SarabunPSK"/>
          <w:color w:val="auto"/>
          <w:sz w:val="32"/>
          <w:szCs w:val="32"/>
        </w:rPr>
      </w:pPr>
      <w:r w:rsidRPr="00090161">
        <w:rPr>
          <w:rFonts w:ascii="TH SarabunPSK" w:hAnsi="TH SarabunPSK" w:cs="TH SarabunPSK"/>
          <w:b/>
          <w:bCs/>
          <w:color w:val="auto"/>
          <w:sz w:val="32"/>
          <w:szCs w:val="32"/>
          <w:cs/>
        </w:rPr>
        <w:t xml:space="preserve">บทคัดย่อ </w:t>
      </w:r>
    </w:p>
    <w:p w:rsidR="009E2B8E" w:rsidRPr="00CF6BF2" w:rsidRDefault="005159AE" w:rsidP="001A11A7">
      <w:pPr>
        <w:ind w:firstLine="720"/>
        <w:jc w:val="thaiDistribute"/>
        <w:rPr>
          <w:rFonts w:ascii="TH SarabunPSK" w:hAnsi="TH SarabunPSK" w:cs="TH SarabunPSK"/>
          <w:sz w:val="32"/>
          <w:szCs w:val="32"/>
        </w:rPr>
      </w:pPr>
      <w:r w:rsidRPr="00CF6BF2">
        <w:rPr>
          <w:rFonts w:ascii="TH SarabunPSK" w:hAnsi="TH SarabunPSK" w:cs="TH SarabunPSK"/>
          <w:sz w:val="32"/>
          <w:szCs w:val="32"/>
          <w:cs/>
        </w:rPr>
        <w:t>การศึกษาเรื่อ</w:t>
      </w:r>
      <w:r w:rsidRPr="00CF6BF2">
        <w:rPr>
          <w:rFonts w:ascii="TH SarabunPSK" w:hAnsi="TH SarabunPSK" w:cs="TH SarabunPSK" w:hint="cs"/>
          <w:sz w:val="32"/>
          <w:szCs w:val="32"/>
          <w:cs/>
        </w:rPr>
        <w:t>ง</w:t>
      </w:r>
      <w:r w:rsidRPr="00CF6BF2">
        <w:rPr>
          <w:rFonts w:ascii="TH SarabunPSK" w:hAnsi="TH SarabunPSK" w:cs="TH SarabunPSK"/>
          <w:sz w:val="32"/>
          <w:szCs w:val="32"/>
          <w:cs/>
        </w:rPr>
        <w:t>พฤติกรรมการซื้ออาหารสำเร็จรูปแช่แข็งพร้อมรับประทานจากร้านสะดวกซื้อ กรณีศึกษาอำเภอเมืองจังหวัดนครสวรรค์</w:t>
      </w:r>
      <w:r w:rsidRPr="00CF6BF2">
        <w:rPr>
          <w:rFonts w:ascii="TH SarabunPSK" w:hAnsi="TH SarabunPSK" w:cs="TH SarabunPSK" w:hint="cs"/>
          <w:sz w:val="32"/>
          <w:szCs w:val="32"/>
          <w:cs/>
        </w:rPr>
        <w:t xml:space="preserve"> </w:t>
      </w:r>
      <w:r w:rsidRPr="00CF6BF2">
        <w:rPr>
          <w:rFonts w:ascii="TH SarabunPSK" w:hAnsi="TH SarabunPSK" w:cs="TH SarabunPSK"/>
          <w:sz w:val="32"/>
          <w:szCs w:val="32"/>
          <w:cs/>
        </w:rPr>
        <w:t xml:space="preserve"> มีวัตถุประสงค์เพื่อ</w:t>
      </w:r>
      <w:r w:rsidR="009E2B8E" w:rsidRPr="00591DF9">
        <w:rPr>
          <w:rFonts w:ascii="TH SarabunPSK" w:hAnsi="TH SarabunPSK" w:cs="TH SarabunPSK"/>
          <w:sz w:val="32"/>
          <w:szCs w:val="32"/>
          <w:cs/>
        </w:rPr>
        <w:t>เพื่อศึกษาลักษณะทางประชากรศาสตร์</w:t>
      </w:r>
      <w:r w:rsidR="009E2B8E" w:rsidRPr="00591DF9">
        <w:rPr>
          <w:rFonts w:ascii="TH SarabunPSK" w:hAnsi="TH SarabunPSK" w:cs="TH SarabunPSK" w:hint="cs"/>
          <w:sz w:val="32"/>
          <w:szCs w:val="32"/>
          <w:cs/>
        </w:rPr>
        <w:t>ที่มีผลต่อพฤติกรรมการซื้อ</w:t>
      </w:r>
      <w:r w:rsidR="009E2B8E" w:rsidRPr="00591DF9">
        <w:rPr>
          <w:rFonts w:ascii="TH SarabunPSK" w:hAnsi="TH SarabunPSK" w:cs="TH SarabunPSK"/>
          <w:sz w:val="32"/>
          <w:szCs w:val="32"/>
          <w:cs/>
        </w:rPr>
        <w:t>ของผู้บริโภคอาหารสำเร็จรูปแช่แข็งพร้อมรับประทาน</w:t>
      </w:r>
      <w:r w:rsidR="009E2B8E" w:rsidRPr="00591DF9">
        <w:rPr>
          <w:rFonts w:ascii="TH SarabunPSK" w:hAnsi="TH SarabunPSK" w:cs="TH SarabunPSK" w:hint="cs"/>
          <w:sz w:val="32"/>
          <w:szCs w:val="32"/>
          <w:cs/>
        </w:rPr>
        <w:t>ในอำเภอเมืองนครสวรรค์</w:t>
      </w:r>
      <w:r w:rsidR="009E2B8E">
        <w:rPr>
          <w:rFonts w:ascii="TH SarabunPSK" w:hAnsi="TH SarabunPSK" w:cs="TH SarabunPSK"/>
          <w:sz w:val="32"/>
          <w:szCs w:val="32"/>
        </w:rPr>
        <w:t xml:space="preserve"> </w:t>
      </w:r>
      <w:r w:rsidR="009E2B8E" w:rsidRPr="00591DF9">
        <w:rPr>
          <w:rFonts w:ascii="TH SarabunPSK" w:hAnsi="TH SarabunPSK" w:cs="TH SarabunPSK"/>
          <w:sz w:val="32"/>
          <w:szCs w:val="32"/>
          <w:cs/>
        </w:rPr>
        <w:t>เพื่อศึกษาความสัมพันธ์ระหว่างลักษณะทางประชากรศาสตร์กับส่วนประสมทางการตลาดที่มีผลต่อพฤติกรรมการซื้ออาหารสำเร็จรูปแช่แข็งพร้อมรับประทานจากร้านสะดวกซื้อ</w:t>
      </w:r>
      <w:r w:rsidR="009E2B8E" w:rsidRPr="00591DF9">
        <w:rPr>
          <w:rFonts w:ascii="TH SarabunPSK" w:hAnsi="TH SarabunPSK" w:cs="TH SarabunPSK" w:hint="cs"/>
          <w:sz w:val="32"/>
          <w:szCs w:val="32"/>
          <w:cs/>
        </w:rPr>
        <w:t>ในในอำเภอเมืองนครสวรรค์</w:t>
      </w:r>
      <w:r w:rsidR="009E2B8E">
        <w:rPr>
          <w:rFonts w:ascii="TH SarabunPSK" w:hAnsi="TH SarabunPSK" w:cs="TH SarabunPSK"/>
          <w:sz w:val="32"/>
          <w:szCs w:val="32"/>
        </w:rPr>
        <w:t xml:space="preserve"> </w:t>
      </w:r>
      <w:r w:rsidR="009E2B8E">
        <w:rPr>
          <w:rFonts w:ascii="TH SarabunPSK" w:hAnsi="TH SarabunPSK" w:cs="TH SarabunPSK" w:hint="cs"/>
          <w:sz w:val="32"/>
          <w:szCs w:val="32"/>
          <w:cs/>
        </w:rPr>
        <w:t>และ</w:t>
      </w:r>
      <w:r w:rsidR="009E2B8E" w:rsidRPr="00591DF9">
        <w:rPr>
          <w:rFonts w:ascii="TH SarabunPSK" w:hAnsi="TH SarabunPSK" w:cs="TH SarabunPSK"/>
          <w:sz w:val="32"/>
          <w:szCs w:val="32"/>
          <w:cs/>
        </w:rPr>
        <w:t>เพื่อศึกษาส่วนประสมทางการตลาดที่มีผลต่อการ</w:t>
      </w:r>
      <w:r w:rsidR="009E2B8E" w:rsidRPr="00591DF9">
        <w:rPr>
          <w:rFonts w:ascii="TH SarabunPSK" w:hAnsi="TH SarabunPSK" w:cs="TH SarabunPSK" w:hint="cs"/>
          <w:sz w:val="32"/>
          <w:szCs w:val="32"/>
          <w:cs/>
        </w:rPr>
        <w:t>พฤติกรรมการ</w:t>
      </w:r>
      <w:r w:rsidR="009E2B8E" w:rsidRPr="00591DF9">
        <w:rPr>
          <w:rFonts w:ascii="TH SarabunPSK" w:hAnsi="TH SarabunPSK" w:cs="TH SarabunPSK"/>
          <w:sz w:val="32"/>
          <w:szCs w:val="32"/>
          <w:cs/>
        </w:rPr>
        <w:t>ซื้ออาหารสำเร็จรูปแช่แข็งพร้อมรับประทาน</w:t>
      </w:r>
      <w:r w:rsidR="009E2B8E" w:rsidRPr="00591DF9">
        <w:rPr>
          <w:rFonts w:ascii="TH SarabunPSK" w:hAnsi="TH SarabunPSK" w:cs="TH SarabunPSK" w:hint="cs"/>
          <w:sz w:val="32"/>
          <w:szCs w:val="32"/>
          <w:cs/>
        </w:rPr>
        <w:t>ในอำเภอเมืองนครสวรรค์</w:t>
      </w:r>
      <w:r w:rsidR="009E2B8E">
        <w:rPr>
          <w:rFonts w:ascii="TH SarabunPSK" w:hAnsi="TH SarabunPSK" w:cs="TH SarabunPSK" w:hint="cs"/>
          <w:sz w:val="32"/>
          <w:szCs w:val="32"/>
          <w:cs/>
        </w:rPr>
        <w:t xml:space="preserve"> </w:t>
      </w:r>
      <w:r w:rsidRPr="00CF6BF2">
        <w:rPr>
          <w:rFonts w:ascii="TH SarabunPSK" w:hAnsi="TH SarabunPSK" w:cs="TH SarabunPSK"/>
          <w:sz w:val="32"/>
          <w:szCs w:val="32"/>
          <w:cs/>
        </w:rPr>
        <w:t>โดยใช้แบบสอบถามเป็นเครื่องมือในการเก็บรวบรวมข้อมูล สถิติที่ใช้ในการวิเคราะห์ข้อมูล</w:t>
      </w:r>
      <w:r w:rsidRPr="00CF6BF2">
        <w:rPr>
          <w:rFonts w:ascii="TH SarabunPSK" w:hAnsi="TH SarabunPSK" w:cs="TH SarabunPSK" w:hint="cs"/>
          <w:sz w:val="32"/>
          <w:szCs w:val="32"/>
          <w:cs/>
        </w:rPr>
        <w:t xml:space="preserve"> </w:t>
      </w:r>
      <w:r w:rsidRPr="00CF6BF2">
        <w:rPr>
          <w:rFonts w:ascii="TH SarabunPSK" w:hAnsi="TH SarabunPSK" w:cs="TH SarabunPSK"/>
          <w:sz w:val="32"/>
          <w:szCs w:val="32"/>
          <w:cs/>
        </w:rPr>
        <w:t>คือ ค่าร้อยละ ค่าเฉลี่ย</w:t>
      </w:r>
      <w:r w:rsidRPr="00CF6BF2">
        <w:rPr>
          <w:rFonts w:ascii="TH SarabunPSK" w:hAnsi="TH SarabunPSK" w:cs="TH SarabunPSK" w:hint="cs"/>
          <w:sz w:val="32"/>
          <w:szCs w:val="32"/>
          <w:cs/>
        </w:rPr>
        <w:t xml:space="preserve"> ส่วน</w:t>
      </w:r>
      <w:r w:rsidRPr="00CF6BF2">
        <w:rPr>
          <w:rFonts w:ascii="TH SarabunPSK" w:hAnsi="TH SarabunPSK" w:cs="TH SarabunPSK"/>
          <w:sz w:val="32"/>
          <w:szCs w:val="32"/>
          <w:cs/>
        </w:rPr>
        <w:t xml:space="preserve">เบี่ยงเบนมาตรฐาน </w:t>
      </w:r>
      <w:r w:rsidR="003D51FE">
        <w:rPr>
          <w:rFonts w:ascii="TH SarabunPSK" w:hAnsi="TH SarabunPSK" w:cs="TH SarabunPSK" w:hint="cs"/>
          <w:sz w:val="32"/>
          <w:szCs w:val="32"/>
          <w:cs/>
        </w:rPr>
        <w:t xml:space="preserve">การทดสอบ </w:t>
      </w:r>
      <w:r w:rsidR="003D51FE" w:rsidRPr="005F4C89">
        <w:rPr>
          <w:rFonts w:ascii="TH SarabunPSK" w:hAnsi="TH SarabunPSK" w:cs="TH SarabunPSK"/>
          <w:sz w:val="32"/>
          <w:szCs w:val="32"/>
        </w:rPr>
        <w:t>Independent Sample t-test</w:t>
      </w:r>
      <w:r w:rsidR="003D51FE" w:rsidRPr="00CF6BF2">
        <w:rPr>
          <w:rFonts w:ascii="TH SarabunPSK" w:hAnsi="TH SarabunPSK" w:cs="TH SarabunPSK" w:hint="cs"/>
          <w:sz w:val="32"/>
          <w:szCs w:val="32"/>
          <w:cs/>
        </w:rPr>
        <w:t xml:space="preserve"> </w:t>
      </w:r>
      <w:r w:rsidRPr="00CF6BF2">
        <w:rPr>
          <w:rFonts w:ascii="TH SarabunPSK" w:hAnsi="TH SarabunPSK" w:cs="TH SarabunPSK" w:hint="cs"/>
          <w:sz w:val="32"/>
          <w:szCs w:val="32"/>
          <w:cs/>
        </w:rPr>
        <w:t xml:space="preserve">การเปรียบเทียบเพื่อหาความสัมพันธ์ระหว่างตัวแปร และการหาค่าสัมประสิทธิ์เพียร์สัน  </w:t>
      </w:r>
    </w:p>
    <w:p w:rsidR="005159AE" w:rsidRPr="00CF6BF2" w:rsidRDefault="005159AE" w:rsidP="005159AE">
      <w:pPr>
        <w:ind w:firstLine="720"/>
        <w:jc w:val="thaiDistribute"/>
        <w:rPr>
          <w:rFonts w:ascii="TH SarabunPSK" w:hAnsi="TH SarabunPSK" w:cs="TH SarabunPSK"/>
          <w:sz w:val="32"/>
          <w:szCs w:val="32"/>
        </w:rPr>
      </w:pPr>
      <w:r w:rsidRPr="00CF6BF2">
        <w:rPr>
          <w:rFonts w:ascii="TH SarabunPSK" w:hAnsi="TH SarabunPSK" w:cs="TH SarabunPSK"/>
          <w:sz w:val="32"/>
          <w:szCs w:val="32"/>
          <w:cs/>
        </w:rPr>
        <w:t>ผลการ</w:t>
      </w:r>
      <w:r w:rsidRPr="00CF6BF2">
        <w:rPr>
          <w:rFonts w:ascii="TH SarabunPSK" w:hAnsi="TH SarabunPSK" w:cs="TH SarabunPSK" w:hint="cs"/>
          <w:sz w:val="32"/>
          <w:szCs w:val="32"/>
          <w:cs/>
        </w:rPr>
        <w:t>ศึกษา</w:t>
      </w:r>
      <w:r w:rsidRPr="00CF6BF2">
        <w:rPr>
          <w:rFonts w:ascii="TH SarabunPSK" w:hAnsi="TH SarabunPSK" w:cs="TH SarabunPSK"/>
          <w:sz w:val="32"/>
          <w:szCs w:val="32"/>
          <w:cs/>
        </w:rPr>
        <w:t xml:space="preserve">พบว่า </w:t>
      </w:r>
    </w:p>
    <w:p w:rsidR="005159AE" w:rsidRPr="00CF6BF2" w:rsidRDefault="005159AE" w:rsidP="005159AE">
      <w:pPr>
        <w:pStyle w:val="ListParagraph"/>
        <w:numPr>
          <w:ilvl w:val="0"/>
          <w:numId w:val="2"/>
        </w:numPr>
        <w:tabs>
          <w:tab w:val="left" w:pos="864"/>
          <w:tab w:val="left" w:pos="990"/>
          <w:tab w:val="left" w:pos="1584"/>
        </w:tabs>
        <w:ind w:left="0" w:firstLine="720"/>
        <w:jc w:val="thaiDistribute"/>
        <w:rPr>
          <w:rFonts w:ascii="TH SarabunPSK" w:hAnsi="TH SarabunPSK" w:cs="TH SarabunPSK"/>
          <w:sz w:val="32"/>
          <w:szCs w:val="32"/>
        </w:rPr>
      </w:pPr>
      <w:r w:rsidRPr="00CF6BF2">
        <w:rPr>
          <w:rFonts w:ascii="TH SarabunPSK" w:hAnsi="TH SarabunPSK" w:cs="TH SarabunPSK"/>
          <w:sz w:val="32"/>
          <w:szCs w:val="32"/>
          <w:cs/>
        </w:rPr>
        <w:t>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w:t>
      </w:r>
      <w:r w:rsidRPr="00CF6BF2">
        <w:rPr>
          <w:rFonts w:ascii="TH SarabunPSK" w:hAnsi="TH SarabunPSK" w:cs="TH SarabunPSK" w:hint="cs"/>
          <w:sz w:val="32"/>
          <w:szCs w:val="32"/>
          <w:cs/>
        </w:rPr>
        <w:t>นครสวรรค์</w:t>
      </w:r>
      <w:r w:rsidRPr="00CF6BF2">
        <w:rPr>
          <w:rFonts w:ascii="TH SarabunPSK" w:hAnsi="TH SarabunPSK" w:cs="TH SarabunPSK"/>
          <w:sz w:val="32"/>
          <w:szCs w:val="32"/>
          <w:cs/>
        </w:rPr>
        <w:t>โดยภาพรวมเฉลี่ย อยู่ในระดับมาก</w:t>
      </w:r>
      <w:r w:rsidRPr="00CF6BF2">
        <w:rPr>
          <w:rFonts w:ascii="TH SarabunPSK" w:hAnsi="TH SarabunPSK" w:cs="TH SarabunPSK" w:hint="cs"/>
          <w:sz w:val="32"/>
          <w:szCs w:val="32"/>
          <w:cs/>
        </w:rPr>
        <w:t xml:space="preserve">ทุกข้อ </w:t>
      </w:r>
    </w:p>
    <w:p w:rsidR="005159AE" w:rsidRPr="00CF6BF2" w:rsidRDefault="005159AE" w:rsidP="005159AE">
      <w:pPr>
        <w:pStyle w:val="ListParagraph"/>
        <w:numPr>
          <w:ilvl w:val="0"/>
          <w:numId w:val="2"/>
        </w:numPr>
        <w:tabs>
          <w:tab w:val="left" w:pos="864"/>
          <w:tab w:val="left" w:pos="990"/>
          <w:tab w:val="left" w:pos="1584"/>
        </w:tabs>
        <w:spacing w:after="240"/>
        <w:ind w:left="0" w:firstLine="720"/>
        <w:jc w:val="thaiDistribute"/>
        <w:rPr>
          <w:rFonts w:ascii="TH SarabunPSK" w:hAnsi="TH SarabunPSK" w:cs="TH SarabunPSK"/>
          <w:sz w:val="32"/>
          <w:szCs w:val="32"/>
        </w:rPr>
      </w:pPr>
      <w:r w:rsidRPr="00CF6BF2">
        <w:rPr>
          <w:rFonts w:ascii="TH SarabunPSK" w:hAnsi="TH SarabunPSK" w:cs="TH SarabunPSK" w:hint="cs"/>
          <w:sz w:val="32"/>
          <w:szCs w:val="32"/>
          <w:cs/>
        </w:rPr>
        <w:t xml:space="preserve">ผลการทดสอบสมมติฐาน พบว่า </w:t>
      </w:r>
      <w:r w:rsidR="00304084">
        <w:rPr>
          <w:rFonts w:ascii="TH SarabunPSK" w:hAnsi="TH SarabunPSK" w:cs="TH SarabunPSK" w:hint="cs"/>
          <w:sz w:val="32"/>
          <w:szCs w:val="32"/>
          <w:cs/>
        </w:rPr>
        <w:t xml:space="preserve"> </w:t>
      </w:r>
      <w:r w:rsidR="00304084">
        <w:rPr>
          <w:rFonts w:ascii="TH SarabunPSK" w:hAnsi="TH SarabunPSK" w:cs="TH SarabunPSK"/>
          <w:sz w:val="32"/>
          <w:szCs w:val="32"/>
        </w:rPr>
        <w:t xml:space="preserve">(1) </w:t>
      </w:r>
      <w:r w:rsidRPr="00CF6BF2">
        <w:rPr>
          <w:rFonts w:ascii="TH SarabunPSK" w:hAnsi="TH SarabunPSK" w:cs="TH SarabunPSK"/>
          <w:sz w:val="32"/>
          <w:szCs w:val="32"/>
          <w:cs/>
        </w:rPr>
        <w:t>ช่วงเวลาในการซื้ออาหารสำเร็จรูปแช่แข็งพร้อมรับประทานมีความสัมพันธ์กันกับปัจจัยด้า</w:t>
      </w:r>
      <w:r w:rsidR="00304084">
        <w:rPr>
          <w:rFonts w:ascii="TH SarabunPSK" w:hAnsi="TH SarabunPSK" w:cs="TH SarabunPSK"/>
          <w:sz w:val="32"/>
          <w:szCs w:val="32"/>
          <w:cs/>
        </w:rPr>
        <w:t>นลักษณะทางประชากรศาสตร์ด้านเพศ</w:t>
      </w:r>
      <w:r w:rsidRPr="00CF6BF2">
        <w:rPr>
          <w:rFonts w:ascii="TH SarabunPSK" w:hAnsi="TH SarabunPSK" w:cs="TH SarabunPSK" w:hint="cs"/>
          <w:sz w:val="32"/>
          <w:szCs w:val="32"/>
          <w:cs/>
        </w:rPr>
        <w:t>และ</w:t>
      </w:r>
      <w:r w:rsidRPr="00CF6BF2">
        <w:rPr>
          <w:rFonts w:ascii="TH SarabunPSK" w:hAnsi="TH SarabunPSK" w:cs="TH SarabunPSK"/>
          <w:sz w:val="32"/>
          <w:szCs w:val="32"/>
          <w:cs/>
        </w:rPr>
        <w:t>ช่วงอายุ</w:t>
      </w:r>
      <w:r w:rsidRPr="00CF6BF2">
        <w:rPr>
          <w:rFonts w:ascii="TH SarabunPSK" w:hAnsi="TH SarabunPSK" w:cs="TH SarabunPSK" w:hint="cs"/>
          <w:sz w:val="32"/>
          <w:szCs w:val="32"/>
          <w:cs/>
        </w:rPr>
        <w:t xml:space="preserve"> </w:t>
      </w:r>
      <w:r w:rsidR="00304084">
        <w:rPr>
          <w:rFonts w:ascii="TH SarabunPSK" w:hAnsi="TH SarabunPSK" w:cs="TH SarabunPSK" w:hint="cs"/>
          <w:sz w:val="32"/>
          <w:szCs w:val="32"/>
          <w:cs/>
        </w:rPr>
        <w:t xml:space="preserve"> </w:t>
      </w:r>
      <w:r w:rsidR="00304084">
        <w:rPr>
          <w:rFonts w:ascii="TH SarabunPSK" w:hAnsi="TH SarabunPSK" w:cs="TH SarabunPSK"/>
          <w:sz w:val="32"/>
          <w:szCs w:val="32"/>
        </w:rPr>
        <w:t xml:space="preserve">(2) </w:t>
      </w:r>
      <w:r w:rsidRPr="00CF6BF2">
        <w:rPr>
          <w:rFonts w:ascii="TH SarabunPSK" w:hAnsi="TH SarabunPSK" w:cs="TH SarabunPSK"/>
          <w:sz w:val="32"/>
          <w:szCs w:val="32"/>
          <w:cs/>
        </w:rPr>
        <w:t>ปริมาณการซื้อต่อครั้งมีความสัมพันธ์กับปัจจัยด้านผลิตภัณฑ์และคุณภาพ</w:t>
      </w:r>
      <w:r w:rsidRPr="00CF6BF2">
        <w:rPr>
          <w:rFonts w:ascii="TH SarabunPSK" w:hAnsi="TH SarabunPSK" w:cs="TH SarabunPSK" w:hint="cs"/>
          <w:sz w:val="32"/>
          <w:szCs w:val="32"/>
          <w:cs/>
        </w:rPr>
        <w:t xml:space="preserve"> </w:t>
      </w:r>
      <w:r w:rsidRPr="00CF6BF2">
        <w:rPr>
          <w:rFonts w:ascii="TH SarabunPSK" w:hAnsi="TH SarabunPSK" w:cs="TH SarabunPSK"/>
          <w:sz w:val="32"/>
          <w:szCs w:val="32"/>
          <w:cs/>
        </w:rPr>
        <w:t xml:space="preserve">ปัจจัยด้านราคาและปัจจัยด้านบุคลากร อย่างมีนัยสำคัญทางสถิติที่ระดับ 0.05 </w:t>
      </w:r>
      <w:r w:rsidRPr="00CF6BF2">
        <w:rPr>
          <w:rFonts w:ascii="TH SarabunPSK" w:hAnsi="TH SarabunPSK" w:cs="TH SarabunPSK" w:hint="cs"/>
          <w:sz w:val="32"/>
          <w:szCs w:val="32"/>
          <w:cs/>
        </w:rPr>
        <w:t>และ</w:t>
      </w:r>
      <w:r w:rsidR="00304084">
        <w:rPr>
          <w:rFonts w:ascii="TH SarabunPSK" w:hAnsi="TH SarabunPSK" w:cs="TH SarabunPSK" w:hint="cs"/>
          <w:sz w:val="32"/>
          <w:szCs w:val="32"/>
          <w:cs/>
        </w:rPr>
        <w:t xml:space="preserve">  </w:t>
      </w:r>
      <w:r w:rsidR="00304084">
        <w:rPr>
          <w:rFonts w:ascii="TH SarabunPSK" w:hAnsi="TH SarabunPSK" w:cs="TH SarabunPSK"/>
          <w:sz w:val="32"/>
          <w:szCs w:val="32"/>
        </w:rPr>
        <w:t xml:space="preserve">(3) </w:t>
      </w:r>
      <w:r w:rsidRPr="00CF6BF2">
        <w:rPr>
          <w:rFonts w:ascii="TH SarabunPSK" w:hAnsi="TH SarabunPSK" w:cs="TH SarabunPSK"/>
          <w:sz w:val="32"/>
          <w:szCs w:val="32"/>
          <w:cs/>
        </w:rPr>
        <w:t>ค่าใช้จ่ายในการซื้ออาหารแช่แข็งพร้อมรับประทานต่อครั้ง มีความสัมพันธ์กับปัจจัยด้านกระบวนการอย่างมีนัยสำคัญทางสถิติที่ระดับ 0.01</w:t>
      </w:r>
      <w:r w:rsidRPr="00CF6BF2">
        <w:rPr>
          <w:rFonts w:ascii="TH SarabunPSK" w:hAnsi="TH SarabunPSK" w:cs="TH SarabunPSK" w:hint="cs"/>
          <w:sz w:val="32"/>
          <w:szCs w:val="32"/>
          <w:cs/>
        </w:rPr>
        <w:t xml:space="preserve"> </w:t>
      </w:r>
    </w:p>
    <w:p w:rsidR="001E70B7" w:rsidRPr="00090161" w:rsidRDefault="001E70B7" w:rsidP="0073616A">
      <w:pPr>
        <w:pStyle w:val="Default"/>
        <w:spacing w:after="240"/>
        <w:ind w:firstLine="709"/>
        <w:jc w:val="thaiDistribute"/>
        <w:rPr>
          <w:rFonts w:ascii="TH SarabunPSK" w:hAnsi="TH SarabunPSK" w:cs="TH SarabunPSK"/>
          <w:b/>
          <w:bCs/>
          <w:color w:val="auto"/>
          <w:sz w:val="32"/>
          <w:szCs w:val="32"/>
          <w:cs/>
        </w:rPr>
      </w:pPr>
      <w:r w:rsidRPr="00090161">
        <w:rPr>
          <w:rFonts w:ascii="TH SarabunPSK" w:hAnsi="TH SarabunPSK" w:cs="TH SarabunPSK"/>
          <w:b/>
          <w:bCs/>
          <w:color w:val="auto"/>
          <w:sz w:val="32"/>
          <w:szCs w:val="32"/>
          <w:cs/>
        </w:rPr>
        <w:t>คำสำคัญ</w:t>
      </w:r>
      <w:r w:rsidRPr="00090161">
        <w:rPr>
          <w:rFonts w:ascii="TH SarabunPSK" w:hAnsi="TH SarabunPSK" w:cs="TH SarabunPSK"/>
          <w:b/>
          <w:bCs/>
          <w:color w:val="auto"/>
          <w:sz w:val="32"/>
          <w:szCs w:val="32"/>
        </w:rPr>
        <w:t>:</w:t>
      </w:r>
      <w:r w:rsidRPr="00090161">
        <w:rPr>
          <w:rFonts w:ascii="TH SarabunPSK" w:hAnsi="TH SarabunPSK" w:cs="TH SarabunPSK"/>
          <w:color w:val="auto"/>
          <w:sz w:val="32"/>
          <w:szCs w:val="32"/>
        </w:rPr>
        <w:t xml:space="preserve"> </w:t>
      </w:r>
      <w:r w:rsidR="005159AE" w:rsidRPr="00F34E2D">
        <w:rPr>
          <w:rFonts w:ascii="TH SarabunPSK" w:hAnsi="TH SarabunPSK" w:cs="TH SarabunPSK" w:hint="cs"/>
          <w:sz w:val="32"/>
          <w:szCs w:val="32"/>
          <w:cs/>
        </w:rPr>
        <w:t>พฤติกรรมการซื้อ</w:t>
      </w:r>
      <w:r w:rsidR="001A11A7">
        <w:rPr>
          <w:rFonts w:ascii="TH SarabunPSK" w:hAnsi="TH SarabunPSK" w:cs="TH SarabunPSK"/>
          <w:sz w:val="32"/>
          <w:szCs w:val="32"/>
        </w:rPr>
        <w:t xml:space="preserve"> </w:t>
      </w:r>
      <w:r w:rsidR="005159AE" w:rsidRPr="00F34E2D">
        <w:rPr>
          <w:rFonts w:ascii="TH SarabunPSK" w:hAnsi="TH SarabunPSK" w:cs="TH SarabunPSK" w:hint="cs"/>
          <w:sz w:val="32"/>
          <w:szCs w:val="32"/>
          <w:cs/>
        </w:rPr>
        <w:t>ร้านสะดวกซื้อ</w:t>
      </w:r>
      <w:r w:rsidR="001A11A7">
        <w:rPr>
          <w:rFonts w:ascii="TH SarabunPSK" w:hAnsi="TH SarabunPSK" w:cs="TH SarabunPSK"/>
          <w:b/>
          <w:bCs/>
          <w:color w:val="auto"/>
          <w:sz w:val="32"/>
          <w:szCs w:val="32"/>
        </w:rPr>
        <w:t xml:space="preserve"> </w:t>
      </w:r>
      <w:r w:rsidR="00301628" w:rsidRPr="00301628">
        <w:rPr>
          <w:rFonts w:ascii="TH SarabunPSK" w:hAnsi="TH SarabunPSK" w:cs="TH SarabunPSK" w:hint="cs"/>
          <w:color w:val="auto"/>
          <w:sz w:val="32"/>
          <w:szCs w:val="32"/>
          <w:cs/>
        </w:rPr>
        <w:t>อาหารสำเร็จรูปปรุงแช่แข็ง</w:t>
      </w:r>
      <w:r w:rsidR="001A11A7">
        <w:rPr>
          <w:rFonts w:ascii="TH SarabunPSK" w:hAnsi="TH SarabunPSK" w:cs="TH SarabunPSK"/>
          <w:color w:val="auto"/>
          <w:sz w:val="32"/>
          <w:szCs w:val="32"/>
        </w:rPr>
        <w:t xml:space="preserve"> </w:t>
      </w:r>
      <w:r w:rsidR="00301628" w:rsidRPr="00301628">
        <w:rPr>
          <w:rFonts w:ascii="TH SarabunPSK" w:hAnsi="TH SarabunPSK" w:cs="TH SarabunPSK" w:hint="cs"/>
          <w:color w:val="auto"/>
          <w:sz w:val="32"/>
          <w:szCs w:val="32"/>
          <w:cs/>
        </w:rPr>
        <w:t>จังหวัดนครสวรรค์</w:t>
      </w:r>
    </w:p>
    <w:p w:rsidR="00D96867" w:rsidRDefault="00D96867" w:rsidP="00FF6245">
      <w:pPr>
        <w:pStyle w:val="Default"/>
        <w:spacing w:after="120"/>
        <w:rPr>
          <w:rFonts w:ascii="TH SarabunPSK" w:hAnsi="TH SarabunPSK" w:cs="TH SarabunPSK"/>
          <w:b/>
          <w:bCs/>
          <w:color w:val="auto"/>
          <w:sz w:val="32"/>
          <w:szCs w:val="32"/>
        </w:rPr>
      </w:pPr>
    </w:p>
    <w:p w:rsidR="001A11A7" w:rsidRDefault="001A11A7" w:rsidP="00FF6245">
      <w:pPr>
        <w:pStyle w:val="Default"/>
        <w:spacing w:after="120"/>
        <w:rPr>
          <w:rFonts w:ascii="TH SarabunPSK" w:hAnsi="TH SarabunPSK" w:cs="TH SarabunPSK"/>
          <w:b/>
          <w:bCs/>
          <w:color w:val="auto"/>
          <w:sz w:val="32"/>
          <w:szCs w:val="32"/>
        </w:rPr>
      </w:pPr>
    </w:p>
    <w:p w:rsidR="00D96867" w:rsidRDefault="00D96867" w:rsidP="00FF6245">
      <w:pPr>
        <w:pStyle w:val="Default"/>
        <w:spacing w:after="120"/>
        <w:rPr>
          <w:rFonts w:ascii="TH SarabunPSK" w:hAnsi="TH SarabunPSK" w:cs="TH SarabunPSK"/>
          <w:b/>
          <w:bCs/>
          <w:color w:val="auto"/>
          <w:sz w:val="32"/>
          <w:szCs w:val="32"/>
        </w:rPr>
      </w:pPr>
    </w:p>
    <w:p w:rsidR="00837F63" w:rsidRPr="00616D02" w:rsidRDefault="001E70B7" w:rsidP="00FF6245">
      <w:pPr>
        <w:pStyle w:val="Default"/>
        <w:spacing w:after="120"/>
        <w:rPr>
          <w:rFonts w:ascii="TH SarabunPSK" w:hAnsi="TH SarabunPSK" w:cs="TH SarabunPSK"/>
          <w:b/>
          <w:bCs/>
          <w:color w:val="auto"/>
          <w:sz w:val="32"/>
          <w:szCs w:val="32"/>
        </w:rPr>
      </w:pPr>
      <w:r w:rsidRPr="00616D02">
        <w:rPr>
          <w:rFonts w:ascii="TH SarabunPSK" w:hAnsi="TH SarabunPSK" w:cs="TH SarabunPSK"/>
          <w:b/>
          <w:bCs/>
          <w:color w:val="auto"/>
          <w:sz w:val="32"/>
          <w:szCs w:val="32"/>
        </w:rPr>
        <w:lastRenderedPageBreak/>
        <w:t>A</w:t>
      </w:r>
      <w:r w:rsidR="007E1AF0" w:rsidRPr="00616D02">
        <w:rPr>
          <w:rFonts w:ascii="TH SarabunPSK" w:hAnsi="TH SarabunPSK" w:cs="TH SarabunPSK"/>
          <w:b/>
          <w:bCs/>
          <w:color w:val="auto"/>
          <w:sz w:val="32"/>
          <w:szCs w:val="32"/>
        </w:rPr>
        <w:t>BSTRACT</w:t>
      </w:r>
      <w:r w:rsidRPr="00616D02">
        <w:rPr>
          <w:rFonts w:ascii="TH SarabunPSK" w:hAnsi="TH SarabunPSK" w:cs="TH SarabunPSK"/>
          <w:b/>
          <w:bCs/>
          <w:color w:val="auto"/>
          <w:sz w:val="32"/>
          <w:szCs w:val="32"/>
        </w:rPr>
        <w:t xml:space="preserve"> </w:t>
      </w:r>
    </w:p>
    <w:p w:rsidR="001B33AB" w:rsidRPr="001B33AB" w:rsidRDefault="00122D21" w:rsidP="001B33AB">
      <w:pPr>
        <w:jc w:val="both"/>
        <w:rPr>
          <w:rFonts w:ascii="TH SarabunPSK" w:hAnsi="TH SarabunPSK" w:cs="TH SarabunPSK"/>
          <w:sz w:val="32"/>
          <w:szCs w:val="32"/>
        </w:rPr>
      </w:pPr>
      <w:r>
        <w:rPr>
          <w:rFonts w:ascii="TH SarabunPSK" w:hAnsi="TH SarabunPSK" w:cs="TH SarabunPSK"/>
          <w:sz w:val="32"/>
          <w:szCs w:val="32"/>
        </w:rPr>
        <w:tab/>
      </w:r>
      <w:r w:rsidR="00794A48">
        <w:rPr>
          <w:rFonts w:ascii="TH SarabunPSK" w:hAnsi="TH SarabunPSK" w:cs="TH SarabunPSK"/>
          <w:sz w:val="32"/>
          <w:szCs w:val="32"/>
        </w:rPr>
        <w:t>The purpose of this research was to study the “</w:t>
      </w:r>
      <w:r w:rsidR="001B33AB" w:rsidRPr="001B33AB">
        <w:rPr>
          <w:rFonts w:ascii="TH SarabunPSK" w:hAnsi="TH SarabunPSK" w:cs="TH SarabunPSK"/>
          <w:sz w:val="32"/>
          <w:szCs w:val="32"/>
        </w:rPr>
        <w:t>Consumer Behavior of Purchasing in Ready-to-eat Frozen Foods</w:t>
      </w:r>
      <w:r w:rsidR="001B33AB" w:rsidRPr="001B33AB">
        <w:rPr>
          <w:rFonts w:ascii="TH SarabunPSK" w:hAnsi="TH SarabunPSK" w:cs="TH SarabunPSK" w:hint="cs"/>
          <w:sz w:val="32"/>
          <w:szCs w:val="32"/>
          <w:cs/>
        </w:rPr>
        <w:t xml:space="preserve"> </w:t>
      </w:r>
      <w:r w:rsidR="001B33AB" w:rsidRPr="001B33AB">
        <w:rPr>
          <w:rFonts w:ascii="TH SarabunPSK" w:hAnsi="TH SarabunPSK" w:cs="TH SarabunPSK"/>
          <w:sz w:val="32"/>
          <w:szCs w:val="32"/>
        </w:rPr>
        <w:t>from  the Convenience Store in Maung District, Nakhonsawan Province:</w:t>
      </w:r>
      <w:r w:rsidR="001B33AB" w:rsidRPr="001B33AB">
        <w:rPr>
          <w:rFonts w:ascii="TH SarabunPSK" w:hAnsi="TH SarabunPSK" w:cs="TH SarabunPSK"/>
          <w:b/>
          <w:bCs/>
          <w:sz w:val="32"/>
          <w:szCs w:val="32"/>
        </w:rPr>
        <w:t xml:space="preserve"> </w:t>
      </w:r>
      <w:r w:rsidR="001B33AB" w:rsidRPr="001B33AB">
        <w:rPr>
          <w:rFonts w:ascii="TH SarabunPSK" w:hAnsi="TH SarabunPSK" w:cs="TH SarabunPSK"/>
          <w:sz w:val="32"/>
          <w:szCs w:val="32"/>
        </w:rPr>
        <w:t>a case study of Muang Nakhon Sawan</w:t>
      </w:r>
      <w:r w:rsidR="00060A6F">
        <w:rPr>
          <w:rFonts w:ascii="TH SarabunPSK" w:hAnsi="TH SarabunPSK" w:cs="TH SarabunPSK"/>
          <w:sz w:val="32"/>
          <w:szCs w:val="32"/>
        </w:rPr>
        <w:t>”.</w:t>
      </w:r>
      <w:r w:rsidR="001B33AB" w:rsidRPr="001B33AB">
        <w:rPr>
          <w:rFonts w:ascii="TH SarabunPSK" w:hAnsi="TH SarabunPSK" w:cs="TH SarabunPSK"/>
          <w:sz w:val="32"/>
          <w:szCs w:val="32"/>
        </w:rPr>
        <w:t xml:space="preserve"> The questionnaire was used to collect data. The statistics used for data analysis were percentage, mean, standard deviation. One-way analysis of variance was used to compare the relationship between variables, together with the coefficient of Pearson.</w:t>
      </w:r>
      <w:r w:rsidR="001B33AB" w:rsidRPr="001B33AB">
        <w:rPr>
          <w:rFonts w:ascii="TH SarabunPSK" w:hAnsi="TH SarabunPSK" w:cs="TH SarabunPSK"/>
          <w:b/>
          <w:bCs/>
          <w:sz w:val="32"/>
          <w:szCs w:val="32"/>
        </w:rPr>
        <w:t xml:space="preserve"> </w:t>
      </w:r>
    </w:p>
    <w:p w:rsidR="001B33AB" w:rsidRPr="001B33AB" w:rsidRDefault="001B33AB" w:rsidP="001B33AB">
      <w:pPr>
        <w:ind w:left="720" w:hanging="720"/>
        <w:jc w:val="both"/>
        <w:rPr>
          <w:rFonts w:ascii="TH SarabunPSK" w:hAnsi="TH SarabunPSK" w:cs="TH SarabunPSK"/>
          <w:b/>
          <w:bCs/>
          <w:sz w:val="32"/>
          <w:szCs w:val="32"/>
        </w:rPr>
      </w:pPr>
      <w:r w:rsidRPr="001B33AB">
        <w:rPr>
          <w:rFonts w:ascii="TH SarabunPSK" w:hAnsi="TH SarabunPSK" w:cs="TH SarabunPSK"/>
          <w:sz w:val="32"/>
          <w:szCs w:val="32"/>
        </w:rPr>
        <w:t xml:space="preserve">The findings were as followed : </w:t>
      </w:r>
    </w:p>
    <w:p w:rsidR="001B33AB" w:rsidRPr="001B33AB" w:rsidRDefault="001B33AB" w:rsidP="001B33AB">
      <w:pPr>
        <w:ind w:firstLine="720"/>
        <w:jc w:val="both"/>
        <w:rPr>
          <w:rFonts w:ascii="TH SarabunPSK" w:hAnsi="TH SarabunPSK" w:cs="TH SarabunPSK"/>
          <w:sz w:val="32"/>
          <w:szCs w:val="32"/>
        </w:rPr>
      </w:pPr>
      <w:r w:rsidRPr="001B33AB">
        <w:rPr>
          <w:rFonts w:ascii="TH SarabunPSK" w:hAnsi="TH SarabunPSK" w:cs="TH SarabunPSK"/>
          <w:sz w:val="32"/>
          <w:szCs w:val="32"/>
        </w:rPr>
        <w:t>1. Marketing mix factors affecting the buying behavior of ready -to -eat frozen food from a convenience store: a case study of Muang Nakhon Sawan The ov</w:t>
      </w:r>
      <w:r w:rsidR="00616359">
        <w:rPr>
          <w:rFonts w:ascii="TH SarabunPSK" w:hAnsi="TH SarabunPSK" w:cs="TH SarabunPSK"/>
          <w:sz w:val="32"/>
          <w:szCs w:val="32"/>
        </w:rPr>
        <w:t>erall average was in high level</w:t>
      </w:r>
      <w:r w:rsidRPr="001B33AB">
        <w:rPr>
          <w:rFonts w:ascii="TH SarabunPSK" w:hAnsi="TH SarabunPSK" w:cs="TH SarabunPSK"/>
          <w:sz w:val="32"/>
          <w:szCs w:val="32"/>
        </w:rPr>
        <w:t xml:space="preserve">. </w:t>
      </w:r>
    </w:p>
    <w:p w:rsidR="001B33AB" w:rsidRPr="001B33AB" w:rsidRDefault="001B33AB" w:rsidP="001B33AB">
      <w:pPr>
        <w:ind w:firstLine="720"/>
        <w:jc w:val="both"/>
        <w:rPr>
          <w:rFonts w:ascii="TH SarabunPSK" w:hAnsi="TH SarabunPSK" w:cs="TH SarabunPSK"/>
          <w:sz w:val="32"/>
          <w:szCs w:val="32"/>
        </w:rPr>
      </w:pPr>
      <w:r w:rsidRPr="001B33AB">
        <w:rPr>
          <w:rFonts w:ascii="TH SarabunPSK" w:hAnsi="TH SarabunPSK" w:cs="TH SarabunPSK"/>
          <w:sz w:val="32"/>
          <w:szCs w:val="32"/>
        </w:rPr>
        <w:t>2</w:t>
      </w:r>
      <w:r w:rsidRPr="001B33AB">
        <w:rPr>
          <w:rFonts w:ascii="TH SarabunPSK" w:hAnsi="TH SarabunPSK" w:cs="TH SarabunPSK" w:hint="cs"/>
          <w:sz w:val="32"/>
          <w:szCs w:val="32"/>
          <w:cs/>
        </w:rPr>
        <w:t xml:space="preserve">. </w:t>
      </w:r>
      <w:r w:rsidRPr="001B33AB">
        <w:rPr>
          <w:rFonts w:ascii="TH SarabunPSK" w:hAnsi="TH SarabunPSK" w:cs="TH SarabunPSK"/>
          <w:sz w:val="32"/>
          <w:szCs w:val="32"/>
        </w:rPr>
        <w:t xml:space="preserve">The hypothesis testing found that the time to buy, ready- to- eat frozen are related to factors, demographic characteristics as gender and age range of the purchase amount per transaction is related to the products and its quality. The price factor and the human factor were statistical significance at the </w:t>
      </w:r>
      <w:r w:rsidRPr="001B33AB">
        <w:rPr>
          <w:rFonts w:ascii="TH SarabunPSK" w:hAnsi="TH SarabunPSK" w:cs="TH SarabunPSK" w:hint="cs"/>
          <w:sz w:val="32"/>
          <w:szCs w:val="32"/>
          <w:cs/>
        </w:rPr>
        <w:t xml:space="preserve">0.05 </w:t>
      </w:r>
      <w:r w:rsidRPr="001B33AB">
        <w:rPr>
          <w:rFonts w:ascii="TH SarabunPSK" w:hAnsi="TH SarabunPSK" w:cs="TH SarabunPSK"/>
          <w:sz w:val="32"/>
          <w:szCs w:val="32"/>
        </w:rPr>
        <w:t>level, and the cost of buying ready- to- eat  frozen foods at a time. The factors were associate</w:t>
      </w:r>
      <w:r w:rsidR="00060A6F">
        <w:rPr>
          <w:rFonts w:ascii="TH SarabunPSK" w:hAnsi="TH SarabunPSK" w:cs="TH SarabunPSK"/>
          <w:sz w:val="32"/>
          <w:szCs w:val="32"/>
        </w:rPr>
        <w:t>d with statistical significance</w:t>
      </w:r>
      <w:r w:rsidRPr="001B33AB">
        <w:rPr>
          <w:rFonts w:ascii="TH SarabunPSK" w:hAnsi="TH SarabunPSK" w:cs="TH SarabunPSK"/>
          <w:sz w:val="32"/>
          <w:szCs w:val="32"/>
        </w:rPr>
        <w:t xml:space="preserve"> at the </w:t>
      </w:r>
      <w:r w:rsidRPr="001B33AB">
        <w:rPr>
          <w:rFonts w:ascii="TH SarabunPSK" w:hAnsi="TH SarabunPSK" w:cs="TH SarabunPSK" w:hint="cs"/>
          <w:sz w:val="32"/>
          <w:szCs w:val="32"/>
          <w:cs/>
        </w:rPr>
        <w:t xml:space="preserve">0.01 </w:t>
      </w:r>
      <w:r w:rsidRPr="001B33AB">
        <w:rPr>
          <w:rFonts w:ascii="TH SarabunPSK" w:hAnsi="TH SarabunPSK" w:cs="TH SarabunPSK"/>
          <w:sz w:val="32"/>
          <w:szCs w:val="32"/>
        </w:rPr>
        <w:t>level.</w:t>
      </w:r>
    </w:p>
    <w:p w:rsidR="001B33AB" w:rsidRPr="001B33AB" w:rsidRDefault="001B33AB" w:rsidP="001B33AB">
      <w:pPr>
        <w:ind w:left="720" w:hanging="720"/>
        <w:jc w:val="both"/>
        <w:rPr>
          <w:rFonts w:ascii="TH SarabunPSK" w:hAnsi="TH SarabunPSK" w:cs="TH SarabunPSK"/>
          <w:b/>
          <w:bCs/>
          <w:sz w:val="32"/>
          <w:szCs w:val="32"/>
        </w:rPr>
      </w:pPr>
    </w:p>
    <w:p w:rsidR="00F03FA7" w:rsidRPr="001A11A7" w:rsidRDefault="001B33AB" w:rsidP="001A11A7">
      <w:pPr>
        <w:pStyle w:val="Default"/>
        <w:spacing w:after="120"/>
        <w:ind w:firstLine="720"/>
        <w:rPr>
          <w:rFonts w:ascii="TH SarabunPSK" w:hAnsi="TH SarabunPSK" w:cs="TH SarabunPSK"/>
          <w:color w:val="auto"/>
          <w:sz w:val="32"/>
          <w:szCs w:val="32"/>
        </w:rPr>
      </w:pPr>
      <w:r w:rsidRPr="001B33AB">
        <w:rPr>
          <w:rFonts w:ascii="TH SarabunPSK" w:hAnsi="TH SarabunPSK" w:cs="TH SarabunPSK"/>
          <w:b/>
          <w:bCs/>
          <w:color w:val="auto"/>
          <w:sz w:val="32"/>
          <w:szCs w:val="32"/>
        </w:rPr>
        <w:t>Keywords:</w:t>
      </w:r>
      <w:r w:rsidRPr="001B33AB">
        <w:rPr>
          <w:rFonts w:ascii="TH SarabunPSK" w:hAnsi="TH SarabunPSK" w:cs="TH SarabunPSK"/>
          <w:color w:val="auto"/>
          <w:sz w:val="32"/>
          <w:szCs w:val="32"/>
        </w:rPr>
        <w:t xml:space="preserve"> </w:t>
      </w:r>
      <w:r w:rsidRPr="001B33AB">
        <w:rPr>
          <w:rFonts w:ascii="TH SarabunPSK" w:hAnsi="TH SarabunPSK" w:cs="TH SarabunPSK"/>
          <w:sz w:val="32"/>
          <w:szCs w:val="32"/>
        </w:rPr>
        <w:t>Consumer Behavior</w:t>
      </w:r>
      <w:r w:rsidR="001A11A7">
        <w:rPr>
          <w:rFonts w:ascii="TH SarabunPSK" w:hAnsi="TH SarabunPSK" w:cs="TH SarabunPSK"/>
          <w:sz w:val="32"/>
          <w:szCs w:val="32"/>
        </w:rPr>
        <w:t xml:space="preserve"> </w:t>
      </w:r>
      <w:r w:rsidRPr="001B33AB">
        <w:rPr>
          <w:rFonts w:ascii="TH SarabunPSK" w:hAnsi="TH SarabunPSK" w:cs="TH SarabunPSK"/>
          <w:sz w:val="32"/>
          <w:szCs w:val="32"/>
        </w:rPr>
        <w:t>Convenience Store</w:t>
      </w:r>
      <w:r w:rsidR="001A11A7">
        <w:rPr>
          <w:rFonts w:ascii="TH SarabunPSK" w:hAnsi="TH SarabunPSK" w:cs="TH SarabunPSK"/>
          <w:color w:val="auto"/>
          <w:sz w:val="32"/>
          <w:szCs w:val="32"/>
        </w:rPr>
        <w:t xml:space="preserve"> </w:t>
      </w:r>
      <w:r w:rsidR="00FD45AC">
        <w:rPr>
          <w:rFonts w:ascii="TH SarabunPSK" w:hAnsi="TH SarabunPSK" w:cs="TH SarabunPSK"/>
          <w:color w:val="auto"/>
          <w:sz w:val="32"/>
          <w:szCs w:val="32"/>
        </w:rPr>
        <w:t>Ready-to-eat frozen</w:t>
      </w:r>
      <w:r w:rsidR="001A11A7">
        <w:rPr>
          <w:rFonts w:ascii="TH SarabunPSK" w:hAnsi="TH SarabunPSK" w:cs="TH SarabunPSK"/>
          <w:color w:val="auto"/>
          <w:sz w:val="32"/>
          <w:szCs w:val="32"/>
        </w:rPr>
        <w:t xml:space="preserve"> </w:t>
      </w:r>
      <w:proofErr w:type="spellStart"/>
      <w:r w:rsidR="00FD45AC" w:rsidRPr="001B33AB">
        <w:rPr>
          <w:rFonts w:ascii="TH SarabunPSK" w:hAnsi="TH SarabunPSK" w:cs="TH SarabunPSK"/>
          <w:sz w:val="32"/>
          <w:szCs w:val="32"/>
        </w:rPr>
        <w:t>Nakhonsawan</w:t>
      </w:r>
      <w:proofErr w:type="spellEnd"/>
      <w:r w:rsidR="00FD45AC" w:rsidRPr="001B33AB">
        <w:rPr>
          <w:rFonts w:ascii="TH SarabunPSK" w:hAnsi="TH SarabunPSK" w:cs="TH SarabunPSK"/>
          <w:sz w:val="32"/>
          <w:szCs w:val="32"/>
        </w:rPr>
        <w:t xml:space="preserve"> Province</w:t>
      </w:r>
    </w:p>
    <w:p w:rsidR="00E80EA9" w:rsidRPr="00090161" w:rsidRDefault="00E80EA9" w:rsidP="009A5638">
      <w:pPr>
        <w:pStyle w:val="Default"/>
        <w:jc w:val="thaiDistribute"/>
        <w:rPr>
          <w:rFonts w:ascii="TH SarabunPSK" w:hAnsi="TH SarabunPSK" w:cs="TH SarabunPSK"/>
          <w:b/>
          <w:bCs/>
          <w:color w:val="auto"/>
          <w:sz w:val="32"/>
          <w:szCs w:val="32"/>
        </w:rPr>
      </w:pPr>
    </w:p>
    <w:p w:rsidR="001E70B7" w:rsidRPr="00616D02" w:rsidRDefault="001E70B7" w:rsidP="0073616A">
      <w:pPr>
        <w:pStyle w:val="Default"/>
        <w:spacing w:after="120"/>
        <w:jc w:val="thaiDistribute"/>
        <w:rPr>
          <w:rFonts w:ascii="TH SarabunPSK" w:hAnsi="TH SarabunPSK" w:cs="TH SarabunPSK"/>
          <w:b/>
          <w:bCs/>
          <w:color w:val="auto"/>
          <w:sz w:val="32"/>
          <w:szCs w:val="32"/>
          <w:cs/>
        </w:rPr>
      </w:pPr>
      <w:r w:rsidRPr="00616D02">
        <w:rPr>
          <w:rFonts w:ascii="TH SarabunPSK" w:hAnsi="TH SarabunPSK" w:cs="TH SarabunPSK"/>
          <w:b/>
          <w:bCs/>
          <w:color w:val="auto"/>
          <w:sz w:val="32"/>
          <w:szCs w:val="32"/>
          <w:cs/>
        </w:rPr>
        <w:t>บทนำ</w:t>
      </w:r>
      <w:r w:rsidRPr="00616D02">
        <w:rPr>
          <w:rFonts w:ascii="TH SarabunPSK" w:hAnsi="TH SarabunPSK" w:cs="TH SarabunPSK"/>
          <w:b/>
          <w:bCs/>
          <w:color w:val="auto"/>
          <w:sz w:val="32"/>
          <w:szCs w:val="32"/>
        </w:rPr>
        <w:t xml:space="preserve"> </w:t>
      </w:r>
    </w:p>
    <w:p w:rsidR="00FC74E0" w:rsidRPr="00CF6BF2" w:rsidRDefault="00FC74E0" w:rsidP="00FC74E0">
      <w:pPr>
        <w:ind w:firstLine="720"/>
        <w:jc w:val="thaiDistribute"/>
        <w:rPr>
          <w:rFonts w:ascii="TH SarabunPSK" w:hAnsi="TH SarabunPSK" w:cs="TH SarabunPSK"/>
          <w:sz w:val="32"/>
          <w:szCs w:val="32"/>
          <w:cs/>
        </w:rPr>
      </w:pPr>
      <w:r w:rsidRPr="00CF6BF2">
        <w:rPr>
          <w:rFonts w:ascii="TH SarabunPSK" w:hAnsi="TH SarabunPSK" w:cs="TH SarabunPSK"/>
          <w:sz w:val="32"/>
          <w:szCs w:val="32"/>
          <w:cs/>
        </w:rPr>
        <w:t>จากการ</w:t>
      </w:r>
      <w:r w:rsidR="00357B2A">
        <w:rPr>
          <w:rFonts w:ascii="TH SarabunPSK" w:hAnsi="TH SarabunPSK" w:cs="TH SarabunPSK"/>
          <w:sz w:val="32"/>
          <w:szCs w:val="32"/>
          <w:cs/>
        </w:rPr>
        <w:t>พัฒนาแบบก้าวกระโดดของอุตสาหกรรม</w:t>
      </w:r>
      <w:r w:rsidRPr="00CF6BF2">
        <w:rPr>
          <w:rFonts w:ascii="TH SarabunPSK" w:hAnsi="TH SarabunPSK" w:cs="TH SarabunPSK"/>
          <w:sz w:val="32"/>
          <w:szCs w:val="32"/>
          <w:cs/>
        </w:rPr>
        <w:t>และเทคโนโลยี สังคมมนุษย์ก้าวเข้าสู่ยุคโลกาภิวัฒน์</w:t>
      </w:r>
      <w:r w:rsidRPr="00CF6BF2">
        <w:rPr>
          <w:rFonts w:ascii="TH SarabunPSK" w:hAnsi="TH SarabunPSK" w:cs="TH SarabunPSK" w:hint="cs"/>
          <w:sz w:val="32"/>
          <w:szCs w:val="32"/>
          <w:cs/>
        </w:rPr>
        <w:t xml:space="preserve">เสมือนว่าโลกทั้งใบได้ถูกย่อให้เล็กลง </w:t>
      </w:r>
      <w:r w:rsidRPr="00CF6BF2">
        <w:rPr>
          <w:rFonts w:ascii="TH SarabunPSK" w:hAnsi="TH SarabunPSK" w:cs="TH SarabunPSK"/>
          <w:sz w:val="32"/>
          <w:szCs w:val="32"/>
          <w:cs/>
        </w:rPr>
        <w:t>ส่งผลให้รูปแบบการดำเนินชีวิตของคนในสังคม</w:t>
      </w:r>
      <w:r w:rsidRPr="00CF6BF2">
        <w:rPr>
          <w:rFonts w:ascii="TH SarabunPSK" w:hAnsi="TH SarabunPSK" w:cs="TH SarabunPSK" w:hint="cs"/>
          <w:sz w:val="32"/>
          <w:szCs w:val="32"/>
          <w:cs/>
        </w:rPr>
        <w:t>เ</w:t>
      </w:r>
      <w:r w:rsidRPr="00CF6BF2">
        <w:rPr>
          <w:rFonts w:ascii="TH SarabunPSK" w:hAnsi="TH SarabunPSK" w:cs="TH SarabunPSK"/>
          <w:sz w:val="32"/>
          <w:szCs w:val="32"/>
          <w:cs/>
        </w:rPr>
        <w:t>ปลี่ยนแปลงไป</w:t>
      </w:r>
      <w:r w:rsidR="001A11A7">
        <w:rPr>
          <w:rFonts w:ascii="TH SarabunPSK" w:hAnsi="TH SarabunPSK" w:cs="TH SarabunPSK" w:hint="cs"/>
          <w:sz w:val="32"/>
          <w:szCs w:val="32"/>
          <w:cs/>
        </w:rPr>
        <w:br/>
      </w:r>
      <w:r w:rsidRPr="00CF6BF2">
        <w:rPr>
          <w:rFonts w:ascii="TH SarabunPSK" w:hAnsi="TH SarabunPSK" w:cs="TH SarabunPSK"/>
          <w:sz w:val="32"/>
          <w:szCs w:val="32"/>
          <w:cs/>
        </w:rPr>
        <w:t>จากครอบ</w:t>
      </w:r>
      <w:r w:rsidR="00357B2A">
        <w:rPr>
          <w:rFonts w:ascii="TH SarabunPSK" w:hAnsi="TH SarabunPSK" w:cs="TH SarabunPSK" w:hint="cs"/>
          <w:sz w:val="32"/>
          <w:szCs w:val="32"/>
          <w:cs/>
        </w:rPr>
        <w:t>ครัว</w:t>
      </w:r>
      <w:r w:rsidRPr="00CF6BF2">
        <w:rPr>
          <w:rFonts w:ascii="TH SarabunPSK" w:hAnsi="TH SarabunPSK" w:cs="TH SarabunPSK"/>
          <w:sz w:val="32"/>
          <w:szCs w:val="32"/>
          <w:cs/>
        </w:rPr>
        <w:t xml:space="preserve">ใหญ่ที่มีสมาชิกหลายคนปรับลดขนาดสมาชิกลง กลายเป็นครอบครัวเชิงเดี่ยวที่มีสมาชิกเพียงไม่กี่คน </w:t>
      </w:r>
      <w:r w:rsidRPr="00CF6BF2">
        <w:rPr>
          <w:rFonts w:ascii="TH SarabunPSK" w:hAnsi="TH SarabunPSK" w:cs="TH SarabunPSK" w:hint="cs"/>
          <w:sz w:val="32"/>
          <w:szCs w:val="32"/>
          <w:cs/>
        </w:rPr>
        <w:t xml:space="preserve"> ค่านิยมของคนรุ่นใหม่ที่ครองตัวเป็นโสดมากขึ้น  อัตราการหย่าร้างที่มีเพิ่มสูงขึ้นทำให้หลายครอบครัวเป็นพ่อแม่เลี้ยงเดี่ยวที่ต้องออกไปทำงานนอกบ้านทำให้เวลาในการเตรียมและปรุงอาหารให้กับสมาชิกในครอบครัวลดลง ด้วยวิถีชีวิตที่ถูกบีบให้ดำเนินไปด้วยความเร่งรีบ </w:t>
      </w:r>
      <w:r w:rsidRPr="00CF6BF2">
        <w:rPr>
          <w:rFonts w:ascii="TH SarabunPSK" w:hAnsi="TH SarabunPSK" w:cs="TH SarabunPSK"/>
          <w:sz w:val="32"/>
          <w:szCs w:val="32"/>
          <w:cs/>
        </w:rPr>
        <w:t>ดังนั้น กิจกรรม</w:t>
      </w:r>
      <w:r w:rsidRPr="00CF6BF2">
        <w:rPr>
          <w:rFonts w:ascii="TH SarabunPSK" w:hAnsi="TH SarabunPSK" w:cs="TH SarabunPSK" w:hint="cs"/>
          <w:sz w:val="32"/>
          <w:szCs w:val="32"/>
          <w:cs/>
        </w:rPr>
        <w:t>ในแต่ละวันของคนในสังคมยุคเศรษฐกิจแบบดิจิตอลนี้ ต้องประหยัดทั้งต้นทุน พื้นที่และเวลาเหตุผล</w:t>
      </w:r>
      <w:r w:rsidR="00357B2A">
        <w:rPr>
          <w:rFonts w:ascii="TH SarabunPSK" w:hAnsi="TH SarabunPSK" w:cs="TH SarabunPSK" w:hint="cs"/>
          <w:sz w:val="32"/>
          <w:szCs w:val="32"/>
          <w:cs/>
        </w:rPr>
        <w:t>ดังกล่าว</w:t>
      </w:r>
      <w:r w:rsidRPr="00CF6BF2">
        <w:rPr>
          <w:rFonts w:ascii="TH SarabunPSK" w:hAnsi="TH SarabunPSK" w:cs="TH SarabunPSK" w:hint="cs"/>
          <w:sz w:val="32"/>
          <w:szCs w:val="32"/>
          <w:cs/>
        </w:rPr>
        <w:t>ข้างต้น ทำให้</w:t>
      </w:r>
      <w:r w:rsidRPr="00CF6BF2">
        <w:rPr>
          <w:rFonts w:ascii="TH SarabunPSK" w:hAnsi="TH SarabunPSK" w:cs="TH SarabunPSK"/>
          <w:sz w:val="32"/>
          <w:szCs w:val="32"/>
          <w:cs/>
        </w:rPr>
        <w:t xml:space="preserve">วิถีชีวิตของคนเมืองที่มีกิจกรรมตลอดทั้ง 24 ชั่วโมง และเมื่อการขยายตัวทางเศรษฐกิจได้กระจายสู่ชุมชนย่านชานเมือง และชุมชนใกล้เคียง  ทำให้รูปแบบวิถีชีวิตแบบนี้ </w:t>
      </w:r>
      <w:r w:rsidRPr="00CF6BF2">
        <w:rPr>
          <w:rFonts w:ascii="TH SarabunPSK" w:hAnsi="TH SarabunPSK" w:cs="TH SarabunPSK" w:hint="cs"/>
          <w:sz w:val="32"/>
          <w:szCs w:val="32"/>
          <w:cs/>
        </w:rPr>
        <w:t>มิได้จำกัดไว้เพียงแค่ในตัวเมืองหรือย่านการค้าเศรษฐกิจเท่านั้น แต่ยังขยายวงกว้างออกไปตามการเติบโตทางเศรษฐกิจ  พฤติกรรมการบริโภค</w:t>
      </w:r>
      <w:r w:rsidRPr="00CF6BF2">
        <w:rPr>
          <w:rFonts w:ascii="TH SarabunPSK" w:hAnsi="TH SarabunPSK" w:cs="TH SarabunPSK"/>
          <w:sz w:val="32"/>
          <w:szCs w:val="32"/>
          <w:cs/>
        </w:rPr>
        <w:t>อาหาร</w:t>
      </w:r>
      <w:r w:rsidRPr="00CF6BF2">
        <w:rPr>
          <w:rFonts w:ascii="TH SarabunPSK" w:hAnsi="TH SarabunPSK" w:cs="TH SarabunPSK" w:hint="cs"/>
          <w:sz w:val="32"/>
          <w:szCs w:val="32"/>
          <w:cs/>
        </w:rPr>
        <w:t xml:space="preserve">ก็ถูกปรับเปลี่ยนไปตามวิถีชีวิตจากการบริโภคอาหารที่ต้องไปซื้อหาอาหารสด วัตถุดิบและเครื่องปรุงมาประกอบอาหารกันภายในครัวเรือน กลายเป็นอาหารที่ปรุงสำเร็จหรือสะดวกต่อการเตรียม การปรุงและการรับประทานได้ทันทีมากขึ้น </w:t>
      </w:r>
    </w:p>
    <w:p w:rsidR="00FC74E0" w:rsidRPr="00CF6BF2" w:rsidRDefault="00FC74E0" w:rsidP="00FC74E0">
      <w:pPr>
        <w:ind w:firstLine="720"/>
        <w:jc w:val="thaiDistribute"/>
        <w:rPr>
          <w:rFonts w:ascii="TH SarabunPSK" w:hAnsi="TH SarabunPSK" w:cs="TH SarabunPSK"/>
          <w:sz w:val="32"/>
          <w:szCs w:val="32"/>
        </w:rPr>
      </w:pPr>
      <w:r w:rsidRPr="00CF6BF2">
        <w:rPr>
          <w:rFonts w:ascii="TH SarabunPSK" w:hAnsi="TH SarabunPSK" w:cs="TH SarabunPSK"/>
          <w:sz w:val="32"/>
          <w:szCs w:val="32"/>
          <w:cs/>
        </w:rPr>
        <w:lastRenderedPageBreak/>
        <w:t>ด้วยพฤติกรรมการบริโภคที่เปลี่ยนแปลงไปตามการดำเนินชีวิตที่เปลี่ยนแปลงไปนี้เป็น</w:t>
      </w:r>
      <w:r w:rsidRPr="00CF6BF2">
        <w:rPr>
          <w:rFonts w:ascii="TH SarabunPSK" w:hAnsi="TH SarabunPSK" w:cs="TH SarabunPSK"/>
          <w:sz w:val="32"/>
          <w:szCs w:val="32"/>
          <w:cs/>
        </w:rPr>
        <w:br/>
        <w:t xml:space="preserve">แรงบวกผลักดันให้อุตสาหกรรมอาหารพร้อมทานเติบโตอย่างรวดเร็ว อาจสรุปการเปลี่ยนแปลงที่สำคัญของพฤติกรรมการบริโภคเป็นดังนี้ </w:t>
      </w:r>
    </w:p>
    <w:p w:rsidR="00FC74E0" w:rsidRPr="00CF6BF2" w:rsidRDefault="00FC74E0" w:rsidP="00FC74E0">
      <w:pPr>
        <w:ind w:firstLine="720"/>
        <w:jc w:val="thaiDistribute"/>
        <w:rPr>
          <w:rFonts w:ascii="TH SarabunPSK" w:hAnsi="TH SarabunPSK" w:cs="TH SarabunPSK"/>
          <w:sz w:val="32"/>
          <w:szCs w:val="32"/>
        </w:rPr>
      </w:pPr>
      <w:r w:rsidRPr="00CF6BF2">
        <w:rPr>
          <w:rFonts w:ascii="TH SarabunPSK" w:hAnsi="TH SarabunPSK" w:cs="TH SarabunPSK"/>
          <w:sz w:val="32"/>
          <w:szCs w:val="32"/>
          <w:cs/>
        </w:rPr>
        <w:t>1. ความมุ่งเน้นเรื่องอาหารสุขภาพ  ที่เป็นผลสืบเนื่องจากอัตราผู้ป่วยโรคอ้วนและโรคอื่น ๆ ที่เป็นผลจากการบริโภคอาหาร เช่น โรคเบาหวาน โรคหัวใจ ไขมันอุดตัน มะเร็ง เป็นต้น  ทำให้ผู้ผลิตได้พัฒนาและผลิตอาหารรูปแบบใหม่ ได้แก่ ผลิตภัณฑ์อาหารที่ให้คุณค่าเฉพาะ (</w:t>
      </w:r>
      <w:r w:rsidRPr="00CF6BF2">
        <w:rPr>
          <w:rFonts w:ascii="TH SarabunPSK" w:hAnsi="TH SarabunPSK" w:cs="TH SarabunPSK"/>
          <w:sz w:val="32"/>
          <w:szCs w:val="32"/>
        </w:rPr>
        <w:t xml:space="preserve">Functional Food Products) </w:t>
      </w:r>
      <w:r w:rsidRPr="00CF6BF2">
        <w:rPr>
          <w:rFonts w:ascii="TH SarabunPSK" w:hAnsi="TH SarabunPSK" w:cs="TH SarabunPSK"/>
          <w:sz w:val="32"/>
          <w:szCs w:val="32"/>
          <w:cs/>
        </w:rPr>
        <w:t xml:space="preserve">โดยเน้นให้ผู้บริโภคแต่ละกลุ่มที่ต้องระมัดระวังหรือควบคุมการบริโภคอาหาร เช่น อาหารที่มีแป้งหรือน้ำตาลน้อย </w:t>
      </w:r>
    </w:p>
    <w:p w:rsidR="00FC74E0" w:rsidRPr="00CF6BF2" w:rsidRDefault="00FC74E0" w:rsidP="00FC74E0">
      <w:pPr>
        <w:ind w:firstLine="720"/>
        <w:jc w:val="thaiDistribute"/>
        <w:rPr>
          <w:rFonts w:ascii="TH SarabunPSK" w:hAnsi="TH SarabunPSK" w:cs="TH SarabunPSK"/>
          <w:sz w:val="32"/>
          <w:szCs w:val="32"/>
        </w:rPr>
      </w:pPr>
      <w:r w:rsidRPr="00CF6BF2">
        <w:rPr>
          <w:rFonts w:ascii="TH SarabunPSK" w:hAnsi="TH SarabunPSK" w:cs="TH SarabunPSK"/>
          <w:sz w:val="32"/>
          <w:szCs w:val="32"/>
          <w:cs/>
        </w:rPr>
        <w:t xml:space="preserve">2. การมุ่งเน้นเรื่องคุณภาพและความปลอดภัยของอาหาร อันเป็นผลจากการระบาดของโรคที่เกิดกับพืชและสัตว์ เช่น ไข้หวัดนก โรควัวบ้า หรือการพบการปนเปื้อนของเชื้อโรคที่เป็นอันตรายต่อร่างกายในอาหาร ฯลฯ ส่งผลให้เกิดความหวาดระแวงถึงภัยที่แฝงมากับอาหารเหล่านี้  ดังนั้นคุณภาพ ความปลอดภัย แหล่งที่มาของวัตถุดิบ  และส่วนผสมที่นำเข้ามาผลิตอาหารสำเร็จรูปต่าง ๆ </w:t>
      </w:r>
    </w:p>
    <w:p w:rsidR="00FC74E0" w:rsidRPr="00CF6BF2" w:rsidRDefault="00FC74E0" w:rsidP="00FC74E0">
      <w:pPr>
        <w:ind w:firstLine="720"/>
        <w:jc w:val="thaiDistribute"/>
        <w:rPr>
          <w:rFonts w:ascii="TH SarabunPSK" w:hAnsi="TH SarabunPSK" w:cs="TH SarabunPSK"/>
          <w:sz w:val="32"/>
          <w:szCs w:val="32"/>
          <w:cs/>
        </w:rPr>
      </w:pPr>
      <w:r w:rsidRPr="00CF6BF2">
        <w:rPr>
          <w:rFonts w:ascii="TH SarabunPSK" w:hAnsi="TH SarabunPSK" w:cs="TH SarabunPSK"/>
          <w:sz w:val="32"/>
          <w:szCs w:val="32"/>
          <w:cs/>
        </w:rPr>
        <w:t>3. การเปลี่ยนแปลงพฤติกรรมที่สาเหตุสำคัญมาจากการเปลี่ยนแปลงทางโครงสร้างประชากรและวิถีชีวิตในการดำรงชีพในแต่ละวัน ดังเช่น การเพิ่มขึ้นของจำนวนผู้สูงอายุ และวิถีชีวิตของคนเมืองที่เร่งรีบและวุ่นวาย เวลาแต่ละวันถูกใช้ในการทำกิจกรรมต่าง ๆ อย่างเต็มที่ นาฬิกาชีวิตของคนที่เปลี่ยนแปลงไปทำให้เวลาทำงานและการพักผ่อนถูกปรับเปลี่ยนใหม่ หลายอาชีพต้องทำงานสลับผลัดเปลี่ยนเป็นผลัด สังคมเมืองที่ไม่เคยหลับจึงเกิดขึ้นและขยายรูปแบบออกไปอย่างกว้างขวางตา</w:t>
      </w:r>
      <w:r w:rsidRPr="00CF6BF2">
        <w:rPr>
          <w:rFonts w:ascii="TH SarabunPSK" w:hAnsi="TH SarabunPSK" w:cs="TH SarabunPSK" w:hint="cs"/>
          <w:sz w:val="32"/>
          <w:szCs w:val="32"/>
          <w:cs/>
        </w:rPr>
        <w:t>ม</w:t>
      </w:r>
      <w:r w:rsidRPr="00CF6BF2">
        <w:rPr>
          <w:rFonts w:ascii="TH SarabunPSK" w:hAnsi="TH SarabunPSK" w:cs="TH SarabunPSK"/>
          <w:sz w:val="32"/>
          <w:szCs w:val="32"/>
          <w:cs/>
        </w:rPr>
        <w:t>ความเจริญทางเศรษฐกิจ  ผู้บริโภคอาหารส่วนใหญ่</w:t>
      </w:r>
      <w:r w:rsidRPr="00CF6BF2">
        <w:rPr>
          <w:rFonts w:ascii="TH SarabunPSK" w:hAnsi="TH SarabunPSK" w:cs="TH SarabunPSK" w:hint="cs"/>
          <w:sz w:val="32"/>
          <w:szCs w:val="32"/>
          <w:cs/>
        </w:rPr>
        <w:t>หันมานิยมรับประทาน</w:t>
      </w:r>
      <w:r w:rsidRPr="00CF6BF2">
        <w:rPr>
          <w:rFonts w:ascii="TH SarabunPSK" w:hAnsi="TH SarabunPSK" w:cs="TH SarabunPSK"/>
          <w:sz w:val="32"/>
          <w:szCs w:val="32"/>
          <w:cs/>
        </w:rPr>
        <w:t>อาหารกึ่งสำเร็จรูป (</w:t>
      </w:r>
      <w:r w:rsidRPr="00CF6BF2">
        <w:rPr>
          <w:rFonts w:ascii="TH SarabunPSK" w:hAnsi="TH SarabunPSK" w:cs="TH SarabunPSK"/>
          <w:sz w:val="32"/>
          <w:szCs w:val="32"/>
        </w:rPr>
        <w:t xml:space="preserve">Instant Foods) </w:t>
      </w:r>
      <w:r w:rsidRPr="00CF6BF2">
        <w:rPr>
          <w:rFonts w:ascii="TH SarabunPSK" w:hAnsi="TH SarabunPSK" w:cs="TH SarabunPSK"/>
          <w:sz w:val="32"/>
          <w:szCs w:val="32"/>
          <w:cs/>
        </w:rPr>
        <w:t>อาหารพร้อมปรุง (</w:t>
      </w:r>
      <w:r w:rsidRPr="00CF6BF2">
        <w:rPr>
          <w:rFonts w:ascii="TH SarabunPSK" w:hAnsi="TH SarabunPSK" w:cs="TH SarabunPSK"/>
          <w:sz w:val="32"/>
          <w:szCs w:val="32"/>
        </w:rPr>
        <w:t xml:space="preserve">Ready-to-cook) </w:t>
      </w:r>
      <w:r w:rsidRPr="00CF6BF2">
        <w:rPr>
          <w:rFonts w:ascii="TH SarabunPSK" w:hAnsi="TH SarabunPSK" w:cs="TH SarabunPSK"/>
          <w:sz w:val="32"/>
          <w:szCs w:val="32"/>
          <w:cs/>
        </w:rPr>
        <w:t>และอาหารพร้อมทาน (</w:t>
      </w:r>
      <w:r w:rsidRPr="00CF6BF2">
        <w:rPr>
          <w:rFonts w:ascii="TH SarabunPSK" w:hAnsi="TH SarabunPSK" w:cs="TH SarabunPSK"/>
          <w:sz w:val="32"/>
          <w:szCs w:val="32"/>
        </w:rPr>
        <w:t xml:space="preserve">Ready-to-eat) </w:t>
      </w:r>
      <w:r w:rsidRPr="00CF6BF2">
        <w:rPr>
          <w:rFonts w:ascii="TH SarabunPSK" w:hAnsi="TH SarabunPSK" w:cs="TH SarabunPSK"/>
          <w:sz w:val="32"/>
          <w:szCs w:val="32"/>
          <w:cs/>
        </w:rPr>
        <w:t xml:space="preserve">ซึ่งหาซื้อได้จากร้านสะดวกซื้อต่าง ๆ กันมากขึ้น </w:t>
      </w:r>
      <w:r w:rsidR="00EA1C51" w:rsidRPr="00591DF9">
        <w:rPr>
          <w:rFonts w:ascii="TH SarabunPSK" w:hAnsi="TH SarabunPSK" w:cs="TH SarabunPSK" w:hint="cs"/>
          <w:sz w:val="32"/>
          <w:szCs w:val="32"/>
          <w:cs/>
        </w:rPr>
        <w:t>(</w:t>
      </w:r>
      <w:r w:rsidR="003A0056">
        <w:rPr>
          <w:rFonts w:ascii="TH SarabunPSK" w:hAnsi="TH SarabunPSK" w:cs="TH SarabunPSK"/>
          <w:sz w:val="32"/>
          <w:szCs w:val="32"/>
          <w:cs/>
        </w:rPr>
        <w:t>ศุภร เสรีรัตน์</w:t>
      </w:r>
      <w:r w:rsidR="003A0056">
        <w:rPr>
          <w:rFonts w:ascii="TH SarabunPSK" w:hAnsi="TH SarabunPSK" w:cs="TH SarabunPSK" w:hint="cs"/>
          <w:sz w:val="32"/>
          <w:szCs w:val="32"/>
          <w:cs/>
        </w:rPr>
        <w:t xml:space="preserve">, </w:t>
      </w:r>
      <w:r w:rsidR="003A0056">
        <w:rPr>
          <w:rFonts w:ascii="TH SarabunPSK" w:hAnsi="TH SarabunPSK" w:cs="TH SarabunPSK"/>
          <w:sz w:val="32"/>
          <w:szCs w:val="32"/>
        </w:rPr>
        <w:t>2552</w:t>
      </w:r>
      <w:r w:rsidR="00EA1C51" w:rsidRPr="00591DF9">
        <w:rPr>
          <w:rFonts w:ascii="TH SarabunPSK" w:hAnsi="TH SarabunPSK" w:cs="TH SarabunPSK" w:hint="cs"/>
          <w:sz w:val="32"/>
          <w:szCs w:val="32"/>
          <w:cs/>
        </w:rPr>
        <w:t>)</w:t>
      </w:r>
    </w:p>
    <w:p w:rsidR="00FC74E0" w:rsidRPr="00CF6BF2" w:rsidRDefault="00FC74E0" w:rsidP="00FC74E0">
      <w:pPr>
        <w:ind w:firstLine="720"/>
        <w:jc w:val="thaiDistribute"/>
        <w:rPr>
          <w:rFonts w:ascii="TH SarabunPSK" w:hAnsi="TH SarabunPSK" w:cs="TH SarabunPSK"/>
          <w:b/>
          <w:bCs/>
          <w:sz w:val="32"/>
          <w:szCs w:val="32"/>
        </w:rPr>
      </w:pPr>
      <w:r w:rsidRPr="00CF6BF2">
        <w:rPr>
          <w:rFonts w:ascii="TH SarabunPSK" w:hAnsi="TH SarabunPSK" w:cs="TH SarabunPSK" w:hint="cs"/>
          <w:sz w:val="32"/>
          <w:szCs w:val="32"/>
          <w:cs/>
        </w:rPr>
        <w:t xml:space="preserve">แม้ว่าในจังหวัดนครสวรรค์จะมีร้านค้าปลีกสมัยใหม่ที่มีความหลากหลายและลูกค้าสามารถเข้าถึงสินค้าดังกล่าวได้จากหลายช่องทาง </w:t>
      </w:r>
      <w:r w:rsidRPr="00CF6BF2">
        <w:rPr>
          <w:rFonts w:ascii="TH SarabunPSK" w:hAnsi="TH SarabunPSK" w:cs="TH SarabunPSK"/>
          <w:sz w:val="32"/>
          <w:szCs w:val="32"/>
          <w:cs/>
        </w:rPr>
        <w:t>แต่ในการศึกษาวิจัยครั้งนี้จะมุ่งเน้น</w:t>
      </w:r>
      <w:r w:rsidRPr="00CF6BF2">
        <w:rPr>
          <w:rFonts w:ascii="TH SarabunPSK" w:hAnsi="TH SarabunPSK" w:cs="TH SarabunPSK" w:hint="cs"/>
          <w:sz w:val="32"/>
          <w:szCs w:val="32"/>
          <w:cs/>
        </w:rPr>
        <w:t>การศึกษา</w:t>
      </w:r>
      <w:r w:rsidRPr="00CF6BF2">
        <w:rPr>
          <w:rFonts w:ascii="TH SarabunPSK" w:hAnsi="TH SarabunPSK" w:cs="TH SarabunPSK"/>
          <w:sz w:val="32"/>
          <w:szCs w:val="32"/>
          <w:cs/>
        </w:rPr>
        <w:t>ไปที่ผลิตออกมาในลักษณะอาหาร</w:t>
      </w:r>
      <w:r w:rsidRPr="00CF6BF2">
        <w:rPr>
          <w:rFonts w:ascii="TH SarabunPSK" w:hAnsi="TH SarabunPSK" w:cs="TH SarabunPSK" w:hint="cs"/>
          <w:sz w:val="32"/>
          <w:szCs w:val="32"/>
          <w:cs/>
        </w:rPr>
        <w:t>แช่แข็ง</w:t>
      </w:r>
      <w:r w:rsidRPr="00CF6BF2">
        <w:rPr>
          <w:rFonts w:ascii="TH SarabunPSK" w:hAnsi="TH SarabunPSK" w:cs="TH SarabunPSK"/>
          <w:sz w:val="32"/>
          <w:szCs w:val="32"/>
          <w:cs/>
        </w:rPr>
        <w:t>สำเร็จรูปพร้อมรับประทาน (</w:t>
      </w:r>
      <w:r w:rsidRPr="00CF6BF2">
        <w:rPr>
          <w:rFonts w:ascii="TH SarabunPSK" w:hAnsi="TH SarabunPSK" w:cs="TH SarabunPSK"/>
          <w:sz w:val="32"/>
          <w:szCs w:val="32"/>
        </w:rPr>
        <w:t xml:space="preserve">Frozen Food Ready to eat :RTE) </w:t>
      </w:r>
      <w:r w:rsidRPr="00CF6BF2">
        <w:rPr>
          <w:rFonts w:ascii="TH SarabunPSK" w:hAnsi="TH SarabunPSK" w:cs="TH SarabunPSK" w:hint="cs"/>
          <w:sz w:val="32"/>
          <w:szCs w:val="32"/>
          <w:cs/>
        </w:rPr>
        <w:t xml:space="preserve">ที่ซื้อมาจากร้านสะดวกซื้อ </w:t>
      </w:r>
      <w:r w:rsidRPr="00CF6BF2">
        <w:rPr>
          <w:rFonts w:ascii="TH SarabunPSK" w:hAnsi="TH SarabunPSK" w:cs="TH SarabunPSK"/>
          <w:sz w:val="32"/>
          <w:szCs w:val="32"/>
        </w:rPr>
        <w:t xml:space="preserve">(convenience store) </w:t>
      </w:r>
      <w:r w:rsidRPr="00CF6BF2">
        <w:rPr>
          <w:rFonts w:ascii="TH SarabunPSK" w:hAnsi="TH SarabunPSK" w:cs="TH SarabunPSK"/>
          <w:sz w:val="32"/>
          <w:szCs w:val="32"/>
          <w:cs/>
        </w:rPr>
        <w:t>เป็นหลัก</w:t>
      </w:r>
      <w:r w:rsidRPr="00CF6BF2">
        <w:rPr>
          <w:rFonts w:ascii="TH SarabunPSK" w:hAnsi="TH SarabunPSK" w:cs="TH SarabunPSK" w:hint="cs"/>
          <w:sz w:val="32"/>
          <w:szCs w:val="32"/>
          <w:cs/>
        </w:rPr>
        <w:t xml:space="preserve"> เนื่องจากเป็นช่องทางการจำหน่ายมีความชัดเจนและสามารถตอบสนองลูกค้าได้ตลอด 24 ชม. ส่งผลการให้การศึกษาสามารถครอบคลุมกลุ่มตัวอย่างได้มากกว่าการจัดจำหน่ายในช่องทางอื่น</w:t>
      </w:r>
    </w:p>
    <w:p w:rsidR="00354F97" w:rsidRPr="00354F97" w:rsidRDefault="00354F97" w:rsidP="00FC74E0">
      <w:pPr>
        <w:pStyle w:val="Default"/>
        <w:spacing w:before="240" w:after="120"/>
        <w:jc w:val="thaiDistribute"/>
        <w:rPr>
          <w:rFonts w:ascii="TH SarabunPSK" w:hAnsi="TH SarabunPSK" w:cs="TH SarabunPSK"/>
          <w:b/>
          <w:bCs/>
          <w:sz w:val="32"/>
          <w:szCs w:val="32"/>
          <w:cs/>
        </w:rPr>
      </w:pPr>
      <w:r w:rsidRPr="00354F97">
        <w:rPr>
          <w:rFonts w:ascii="TH SarabunPSK" w:hAnsi="TH SarabunPSK" w:cs="TH SarabunPSK" w:hint="cs"/>
          <w:b/>
          <w:bCs/>
          <w:sz w:val="32"/>
          <w:szCs w:val="32"/>
          <w:cs/>
        </w:rPr>
        <w:t>ทบทวนวรรณกรรม</w:t>
      </w:r>
    </w:p>
    <w:p w:rsidR="00FC74E0" w:rsidRPr="005D1E53" w:rsidRDefault="00FC74E0" w:rsidP="00FC74E0">
      <w:pPr>
        <w:ind w:firstLine="720"/>
        <w:jc w:val="thaiDistribute"/>
        <w:rPr>
          <w:rFonts w:ascii="TH SarabunPSK" w:hAnsi="TH SarabunPSK" w:cs="TH SarabunPSK"/>
          <w:sz w:val="32"/>
          <w:szCs w:val="32"/>
        </w:rPr>
      </w:pPr>
      <w:r w:rsidRPr="005D1E53">
        <w:rPr>
          <w:rFonts w:ascii="TH SarabunPSK" w:hAnsi="TH SarabunPSK" w:cs="TH SarabunPSK"/>
          <w:sz w:val="32"/>
          <w:szCs w:val="32"/>
          <w:cs/>
        </w:rPr>
        <w:t>การวิจัยครั้งนี้  ผู้วิจัยได้ศึกษาเอกสารและงานวิจัยที่เกี่ยวข้อง</w:t>
      </w:r>
      <w:r w:rsidRPr="005D1E53">
        <w:rPr>
          <w:rFonts w:ascii="TH SarabunPSK" w:hAnsi="TH SarabunPSK" w:cs="TH SarabunPSK" w:hint="cs"/>
          <w:sz w:val="32"/>
          <w:szCs w:val="32"/>
          <w:cs/>
        </w:rPr>
        <w:t>เพื่อเป็นฐานความรู้สำหรับใช้ในการศึกษาโดยมีประเด็นการค้นคว้าเป็น</w:t>
      </w:r>
      <w:r w:rsidRPr="005D1E53">
        <w:rPr>
          <w:rFonts w:ascii="TH SarabunPSK" w:hAnsi="TH SarabunPSK" w:cs="TH SarabunPSK"/>
          <w:sz w:val="32"/>
          <w:szCs w:val="32"/>
          <w:cs/>
        </w:rPr>
        <w:t>ดัง</w:t>
      </w:r>
      <w:r w:rsidRPr="005D1E53">
        <w:rPr>
          <w:rFonts w:ascii="TH SarabunPSK" w:hAnsi="TH SarabunPSK" w:cs="TH SarabunPSK" w:hint="cs"/>
          <w:sz w:val="32"/>
          <w:szCs w:val="32"/>
          <w:cs/>
        </w:rPr>
        <w:t>ต่อไป</w:t>
      </w:r>
      <w:r w:rsidRPr="005D1E53">
        <w:rPr>
          <w:rFonts w:ascii="TH SarabunPSK" w:hAnsi="TH SarabunPSK" w:cs="TH SarabunPSK"/>
          <w:sz w:val="32"/>
          <w:szCs w:val="32"/>
          <w:cs/>
        </w:rPr>
        <w:t xml:space="preserve">นี้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hint="cs"/>
          <w:b/>
          <w:bCs/>
          <w:sz w:val="32"/>
          <w:szCs w:val="32"/>
          <w:cs/>
        </w:rPr>
        <w:t>อาหารแปรรูปแช่แข็ง</w:t>
      </w:r>
    </w:p>
    <w:p w:rsidR="00FC74E0" w:rsidRPr="005D1E53" w:rsidRDefault="00FC74E0" w:rsidP="00FC74E0">
      <w:pPr>
        <w:tabs>
          <w:tab w:val="left" w:pos="720"/>
        </w:tabs>
        <w:ind w:firstLine="720"/>
        <w:jc w:val="thaiDistribute"/>
        <w:rPr>
          <w:rFonts w:ascii="TH SarabunPSK" w:hAnsi="TH SarabunPSK" w:cs="TH SarabunPSK"/>
          <w:sz w:val="32"/>
          <w:szCs w:val="32"/>
        </w:rPr>
      </w:pPr>
      <w:r w:rsidRPr="005D1E53">
        <w:rPr>
          <w:rFonts w:ascii="TH SarabunPSK" w:hAnsi="TH SarabunPSK" w:cs="TH SarabunPSK" w:hint="cs"/>
          <w:sz w:val="32"/>
          <w:szCs w:val="32"/>
          <w:cs/>
        </w:rPr>
        <w:t>ศูนย์อัจฉริยะเพื่ออุตสาหกรรมอาหาร สถาบันอาหาร</w:t>
      </w:r>
      <w:r w:rsidRPr="005D1E53">
        <w:rPr>
          <w:rFonts w:ascii="TH SarabunPSK" w:hAnsi="TH SarabunPSK" w:cs="TH SarabunPSK"/>
          <w:sz w:val="32"/>
          <w:szCs w:val="32"/>
        </w:rPr>
        <w:t xml:space="preserve"> (</w:t>
      </w:r>
      <w:r w:rsidRPr="005D1E53">
        <w:rPr>
          <w:rFonts w:ascii="TH SarabunPSK" w:hAnsi="TH SarabunPSK" w:cs="TH SarabunPSK" w:hint="cs"/>
          <w:sz w:val="32"/>
          <w:szCs w:val="32"/>
          <w:cs/>
        </w:rPr>
        <w:t>วรรณวิสา โพธิตันติมงคล</w:t>
      </w:r>
      <w:r w:rsidRPr="005D1E53">
        <w:rPr>
          <w:rFonts w:ascii="TH SarabunPSK" w:hAnsi="TH SarabunPSK" w:cs="TH SarabunPSK"/>
          <w:sz w:val="32"/>
          <w:szCs w:val="32"/>
        </w:rPr>
        <w:t>,</w:t>
      </w:r>
      <w:r w:rsidR="00357B2A">
        <w:rPr>
          <w:rFonts w:ascii="TH SarabunPSK" w:hAnsi="TH SarabunPSK" w:cs="TH SarabunPSK"/>
          <w:sz w:val="32"/>
          <w:szCs w:val="32"/>
        </w:rPr>
        <w:t xml:space="preserve"> </w:t>
      </w:r>
      <w:r w:rsidRPr="005D1E53">
        <w:rPr>
          <w:rFonts w:ascii="TH SarabunPSK" w:hAnsi="TH SarabunPSK" w:cs="TH SarabunPSK"/>
          <w:sz w:val="32"/>
          <w:szCs w:val="32"/>
        </w:rPr>
        <w:t>2557:1-3)</w:t>
      </w:r>
      <w:r w:rsidR="001A11A7">
        <w:rPr>
          <w:rFonts w:ascii="TH SarabunPSK" w:hAnsi="TH SarabunPSK" w:cs="TH SarabunPSK" w:hint="cs"/>
          <w:sz w:val="32"/>
          <w:szCs w:val="32"/>
          <w:cs/>
        </w:rPr>
        <w:br/>
      </w:r>
      <w:r w:rsidRPr="005D1E53">
        <w:rPr>
          <w:rFonts w:ascii="TH SarabunPSK" w:hAnsi="TH SarabunPSK" w:cs="TH SarabunPSK" w:hint="cs"/>
          <w:sz w:val="32"/>
          <w:szCs w:val="32"/>
          <w:cs/>
        </w:rPr>
        <w:t xml:space="preserve">ได้รายงานตลาดอาหารในประเทศไทย โดยระบุว่าตลาดอาหารแปรรูปแช่แข็งของไทยมีอัตราการเติบโตอย่างต่อเนื่อง โดยข้อมูลในปี พ.ศ.2552-2556 พบว่ามีการขยายตัวเชิงปริมาณเฉลี่ยร้อยละ 7.94 ต่อมีและมีอัตราการขยายตัวเชิงมูลค่าเฉลี่ยร้อยละ 8.73 ต่อปี ซึ่งเป็นผลจากการที่ผู้ประกอบการในตลาดทำการกระตุ้นตลาดอย่างต่อเนื่อง โดยมีการพัฒนารูปแบบของอาหารแปรรูปแช่แข็งที่หลากหลายประเภท ให้สามารถตอบสนองความต้องการของผู้บริโภคได้มากขึ้น ทั้งที่เป็นเนื้อสัตว์ประเภทต่าง ๆ และผักแปรรูปแช่แข็งที่สามารถนำไปประกอบอาหารได้ทันที ช่วยลดเวลาในการเตรียมอาหารให้น้อยลง  อีกทั้งยังมีการวางจำหน่ายตามร้านค้าปลีกสมัยใหม่ ทำให้สามารถซื้อหาได้อย่างสะดวก  จากนั้นได้มีการขยายการแปรรูปแช่แข็งประเภทอื่นมากขึ้น </w:t>
      </w:r>
      <w:r w:rsidRPr="005D1E53">
        <w:rPr>
          <w:rFonts w:ascii="TH SarabunPSK" w:hAnsi="TH SarabunPSK" w:cs="TH SarabunPSK" w:hint="cs"/>
          <w:sz w:val="32"/>
          <w:szCs w:val="32"/>
          <w:cs/>
        </w:rPr>
        <w:lastRenderedPageBreak/>
        <w:t>เช่น</w:t>
      </w:r>
      <w:r w:rsidR="001A11A7">
        <w:rPr>
          <w:rFonts w:ascii="TH SarabunPSK" w:hAnsi="TH SarabunPSK" w:cs="TH SarabunPSK" w:hint="cs"/>
          <w:sz w:val="32"/>
          <w:szCs w:val="32"/>
          <w:cs/>
        </w:rPr>
        <w:t xml:space="preserve"> </w:t>
      </w:r>
      <w:r w:rsidRPr="005D1E53">
        <w:rPr>
          <w:rFonts w:ascii="TH SarabunPSK" w:hAnsi="TH SarabunPSK" w:cs="TH SarabunPSK" w:hint="cs"/>
          <w:sz w:val="32"/>
          <w:szCs w:val="32"/>
          <w:cs/>
        </w:rPr>
        <w:t>เบเกอรี่ พิซซ่าขนมหวานและอาหารสำเร็จรูปพร้อมรับประทาน ช่วยให้ผู้บริโภคสามารถอุ่นแล้วรับประทานได้ทันที</w:t>
      </w:r>
    </w:p>
    <w:p w:rsidR="00FC74E0" w:rsidRPr="005D1E53" w:rsidRDefault="00FC74E0" w:rsidP="00FC74E0">
      <w:pPr>
        <w:ind w:firstLine="720"/>
        <w:jc w:val="thaiDistribute"/>
        <w:rPr>
          <w:rFonts w:ascii="TH SarabunPSK" w:hAnsi="TH SarabunPSK" w:cs="TH SarabunPSK"/>
          <w:sz w:val="32"/>
          <w:szCs w:val="32"/>
        </w:rPr>
      </w:pPr>
      <w:r w:rsidRPr="005D1E53">
        <w:rPr>
          <w:rFonts w:ascii="TH SarabunPSK" w:hAnsi="TH SarabunPSK" w:cs="TH SarabunPSK"/>
          <w:sz w:val="32"/>
          <w:szCs w:val="32"/>
          <w:cs/>
        </w:rPr>
        <w:t>ปัจจัยหนึ่งที่เป็นตัวกระตุ้นให้ตลาดอาหารประเภทนี้เติบโตคือการเน้นจำหน่ายในช่องทางร้านสะดวกซื้อที่มีบริการอุ่นร้อนเพื่อให้ผู้บริโภคสามารถรับประทานได้ทันที หรือการแช่แข็งทำให้สามารถเก็บไว้เพื่ออุ่นร้อนรับประทานในบ้านหรือที่พักอาศัยซึ่งเป็นการซื้อจากช่องทางร้านค้าปลีกขนาดใหญ่</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w:t>
      </w:r>
      <w:r w:rsidRPr="005D1E53">
        <w:rPr>
          <w:rFonts w:ascii="TH SarabunPSK" w:hAnsi="TH SarabunPSK" w:cs="TH SarabunPSK"/>
          <w:sz w:val="32"/>
          <w:szCs w:val="32"/>
        </w:rPr>
        <w:t>Hypermarket)</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หรือ ซูเปอร์มาร์เก็ต (</w:t>
      </w:r>
      <w:r w:rsidRPr="005D1E53">
        <w:rPr>
          <w:rFonts w:ascii="TH SarabunPSK" w:hAnsi="TH SarabunPSK" w:cs="TH SarabunPSK"/>
          <w:sz w:val="32"/>
          <w:szCs w:val="32"/>
        </w:rPr>
        <w:t xml:space="preserve">Super market) </w:t>
      </w:r>
      <w:r w:rsidRPr="005D1E53">
        <w:rPr>
          <w:rFonts w:ascii="TH SarabunPSK" w:hAnsi="TH SarabunPSK" w:cs="TH SarabunPSK"/>
          <w:sz w:val="32"/>
          <w:szCs w:val="32"/>
          <w:cs/>
        </w:rPr>
        <w:t>ที่มีบริการตู้แช่แข็งอาหารพร้อมรับประทานที่มีหลากหลายประเภท รูปแบบและรสชาติให้เลือกซื้อบริโภคได้ตามความต้องการของผู้บริโภค</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(วรรณวิสา โพธิตันติมงคล</w:t>
      </w:r>
      <w:r w:rsidRPr="005D1E53">
        <w:rPr>
          <w:rFonts w:ascii="TH SarabunPSK" w:hAnsi="TH SarabunPSK" w:cs="TH SarabunPSK"/>
          <w:sz w:val="32"/>
          <w:szCs w:val="32"/>
        </w:rPr>
        <w:t>,</w:t>
      </w:r>
      <w:r w:rsidRPr="005D1E53">
        <w:rPr>
          <w:rFonts w:ascii="TH SarabunPSK" w:hAnsi="TH SarabunPSK" w:cs="TH SarabunPSK"/>
          <w:sz w:val="32"/>
          <w:szCs w:val="32"/>
          <w:cs/>
        </w:rPr>
        <w:t>2557:4-15)</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hint="cs"/>
          <w:b/>
          <w:bCs/>
          <w:sz w:val="32"/>
          <w:szCs w:val="32"/>
          <w:cs/>
        </w:rPr>
        <w:t>แนวคิดและทฤษฎีเกี่ยวกับพฤติกรรมผู้ซื้อ</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hint="cs"/>
          <w:sz w:val="32"/>
          <w:szCs w:val="32"/>
          <w:cs/>
        </w:rPr>
        <w:t xml:space="preserve">พฤติกรรมผู้ซื้อ เป็นการกระทำของบุคคลใดบุคคลหนึ่งที่เกี่ยวข้องโดยตรงกับการแลกเปลี่ยนซื้อสินค้า หรือบริการด้วยเงิน รวมถึงกระบวนการตัดสินใจซึ่งเป็นตัวกำหนดให้มีการกระทำหรือพฤติกรรมของผู้ซื้อ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hint="cs"/>
          <w:b/>
          <w:bCs/>
          <w:sz w:val="32"/>
          <w:szCs w:val="32"/>
          <w:cs/>
        </w:rPr>
        <w:t>แนวคิดและทฤษฎีเกี่ยวกับ</w:t>
      </w:r>
      <w:r w:rsidRPr="005D1E53">
        <w:rPr>
          <w:rFonts w:ascii="TH SarabunPSK" w:hAnsi="TH SarabunPSK" w:cs="TH SarabunPSK"/>
          <w:b/>
          <w:bCs/>
          <w:sz w:val="32"/>
          <w:szCs w:val="32"/>
          <w:cs/>
        </w:rPr>
        <w:t>พฤติกรรมผู้บริโภค</w:t>
      </w:r>
    </w:p>
    <w:p w:rsidR="00FC74E0" w:rsidRPr="005D1E53" w:rsidRDefault="00FC74E0" w:rsidP="00FC74E0">
      <w:pPr>
        <w:ind w:firstLine="720"/>
        <w:jc w:val="thaiDistribute"/>
        <w:rPr>
          <w:rFonts w:ascii="TH SarabunPSK" w:hAnsi="TH SarabunPSK" w:cs="TH SarabunPSK"/>
          <w:sz w:val="32"/>
          <w:szCs w:val="32"/>
        </w:rPr>
      </w:pPr>
      <w:r w:rsidRPr="005D1E53">
        <w:rPr>
          <w:rFonts w:ascii="TH SarabunPSK" w:hAnsi="TH SarabunPSK" w:cs="TH SarabunPSK" w:hint="cs"/>
          <w:sz w:val="32"/>
          <w:szCs w:val="32"/>
          <w:cs/>
        </w:rPr>
        <w:t xml:space="preserve">พฤติกรรมผู้บริโภค หมายถึง การกระทำของบุคคลใดบุคคลหนึ่งที่เกี่ยวข้องโดยตรงกับการจัดหาและการใช้ผลิตภัณฑ์ ทั้งนี้ หมายรวมถึงกระบวนการตัดสินใจซึ่งเกิดขึ้นก่อน และมีส่วนในการกำหนดให้มีการกระทำ </w:t>
      </w:r>
    </w:p>
    <w:p w:rsidR="00FC74E0" w:rsidRPr="005D1E53" w:rsidRDefault="00FC74E0" w:rsidP="00FC74E0">
      <w:pPr>
        <w:ind w:firstLine="720"/>
        <w:jc w:val="thaiDistribute"/>
        <w:rPr>
          <w:rFonts w:ascii="TH SarabunPSK" w:hAnsi="TH SarabunPSK" w:cs="TH SarabunPSK"/>
          <w:sz w:val="32"/>
          <w:szCs w:val="32"/>
        </w:rPr>
      </w:pPr>
      <w:r w:rsidRPr="005D1E53">
        <w:rPr>
          <w:rFonts w:ascii="TH SarabunPSK" w:hAnsi="TH SarabunPSK" w:cs="TH SarabunPSK" w:hint="cs"/>
          <w:sz w:val="32"/>
          <w:szCs w:val="32"/>
          <w:cs/>
        </w:rPr>
        <w:t xml:space="preserve">พฤติกรรมผู้บริโภค หมายถึง การกระทำของบุคคลที่เกี่ยวข้องกับการตัดสินใจเลือก การซื้อ การใช้และการกำจัดส่วนที่เหลือของสินค้าหรือบริการต่าง ๆ เพื่อตอบสนองความต้องการและความปรารถนาของตน </w:t>
      </w:r>
    </w:p>
    <w:p w:rsidR="00FC74E0" w:rsidRPr="005D1E53" w:rsidRDefault="00FC74E0" w:rsidP="00FC74E0">
      <w:pPr>
        <w:ind w:firstLine="720"/>
        <w:jc w:val="thaiDistribute"/>
        <w:rPr>
          <w:rFonts w:ascii="TH SarabunPSK" w:hAnsi="TH SarabunPSK" w:cs="TH SarabunPSK"/>
          <w:sz w:val="32"/>
          <w:szCs w:val="32"/>
          <w:cs/>
        </w:rPr>
      </w:pPr>
      <w:r w:rsidRPr="005D1E53">
        <w:rPr>
          <w:rFonts w:ascii="TH SarabunPSK" w:hAnsi="TH SarabunPSK" w:cs="TH SarabunPSK" w:hint="cs"/>
          <w:sz w:val="32"/>
          <w:szCs w:val="32"/>
          <w:cs/>
        </w:rPr>
        <w:t>ซึ่งสามารถสรุปได้ว่า พฤติกรรมผู้บริโภค หมายถึง พฤติกรรมของบุคคล กลุ่มคนและองค์กร ในการเลือกซื้อ เลือกใช้  ซึ่งมีลักษณะเป็นกระบวนการ มีขั้นตอนเริ่มตั้งแต่การหาข้อมูล ข้อเด่นและข้อด้อยของสินค้าแค่ละตราแล้วนำมาเปรียบเทียบกัน ก่อนที่จะตัดสินใจเลือกซื้อในขั้นตอนสุดท้าย เพื่อตอบสนองความต้องการและความพึงพอใจของเรา</w:t>
      </w:r>
    </w:p>
    <w:p w:rsidR="00FC74E0" w:rsidRDefault="00FC74E0" w:rsidP="00FC74E0">
      <w:pPr>
        <w:ind w:firstLine="720"/>
        <w:rPr>
          <w:rFonts w:ascii="TH SarabunPSK" w:hAnsi="TH SarabunPSK" w:cs="TH SarabunPSK"/>
          <w:sz w:val="32"/>
          <w:szCs w:val="32"/>
          <w:cs/>
        </w:rPr>
      </w:pPr>
      <w:r w:rsidRPr="005D1E53">
        <w:rPr>
          <w:rFonts w:ascii="TH SarabunPSK" w:hAnsi="TH SarabunPSK" w:cs="TH SarabunPSK" w:hint="cs"/>
          <w:b/>
          <w:bCs/>
          <w:sz w:val="32"/>
          <w:szCs w:val="32"/>
          <w:cs/>
        </w:rPr>
        <w:t>แนวคิดและทฤษฎีเกี่ยวกับ</w:t>
      </w:r>
      <w:r w:rsidRPr="005D1E53">
        <w:rPr>
          <w:rFonts w:ascii="TH SarabunPSK" w:hAnsi="TH SarabunPSK" w:cs="TH SarabunPSK"/>
          <w:b/>
          <w:bCs/>
          <w:sz w:val="32"/>
          <w:szCs w:val="32"/>
          <w:cs/>
        </w:rPr>
        <w:t>ส่วนประสม</w:t>
      </w:r>
      <w:r w:rsidRPr="005D1E53">
        <w:rPr>
          <w:rFonts w:ascii="TH SarabunPSK" w:hAnsi="TH SarabunPSK" w:cs="TH SarabunPSK" w:hint="cs"/>
          <w:b/>
          <w:bCs/>
          <w:sz w:val="32"/>
          <w:szCs w:val="32"/>
          <w:cs/>
        </w:rPr>
        <w:t>ทาง</w:t>
      </w:r>
      <w:r w:rsidRPr="005D1E53">
        <w:rPr>
          <w:rFonts w:ascii="TH SarabunPSK" w:hAnsi="TH SarabunPSK" w:cs="TH SarabunPSK"/>
          <w:b/>
          <w:bCs/>
          <w:sz w:val="32"/>
          <w:szCs w:val="32"/>
          <w:cs/>
        </w:rPr>
        <w:t>การตลาด</w:t>
      </w:r>
    </w:p>
    <w:p w:rsidR="00B9310A" w:rsidRPr="00B9310A" w:rsidRDefault="00B9310A" w:rsidP="00B9310A">
      <w:pPr>
        <w:ind w:firstLine="720"/>
        <w:jc w:val="thaiDistribute"/>
        <w:rPr>
          <w:rFonts w:ascii="TH SarabunPSK" w:hAnsi="TH SarabunPSK" w:cs="TH SarabunPSK"/>
          <w:b/>
          <w:bCs/>
          <w:sz w:val="32"/>
          <w:szCs w:val="32"/>
          <w:cs/>
        </w:rPr>
      </w:pPr>
      <w:r>
        <w:rPr>
          <w:rFonts w:ascii="TH SarabunPSK" w:hAnsi="TH SarabunPSK" w:cs="TH SarabunPSK" w:hint="cs"/>
          <w:sz w:val="32"/>
          <w:szCs w:val="32"/>
          <w:cs/>
        </w:rPr>
        <w:t>ฉัตยาพร เสมอใจ (</w:t>
      </w:r>
      <w:r w:rsidRPr="005C4B36">
        <w:rPr>
          <w:rFonts w:ascii="TH SarabunPSK" w:hAnsi="TH SarabunPSK" w:cs="TH SarabunPSK" w:hint="cs"/>
          <w:sz w:val="32"/>
          <w:szCs w:val="32"/>
          <w:cs/>
        </w:rPr>
        <w:t>2547</w:t>
      </w:r>
      <w:r w:rsidRPr="005C4B36">
        <w:rPr>
          <w:rFonts w:ascii="TH SarabunPSK" w:hAnsi="TH SarabunPSK" w:cs="TH SarabunPSK"/>
          <w:sz w:val="32"/>
          <w:szCs w:val="32"/>
        </w:rPr>
        <w:t>:54</w:t>
      </w:r>
      <w:r>
        <w:rPr>
          <w:rFonts w:ascii="TH SarabunPSK" w:hAnsi="TH SarabunPSK" w:cs="TH SarabunPSK"/>
          <w:sz w:val="32"/>
          <w:szCs w:val="32"/>
        </w:rPr>
        <w:t xml:space="preserve">) </w:t>
      </w:r>
      <w:r>
        <w:rPr>
          <w:rFonts w:ascii="TH SarabunPSK" w:hAnsi="TH SarabunPSK" w:cs="TH SarabunPSK" w:hint="cs"/>
          <w:sz w:val="32"/>
          <w:szCs w:val="32"/>
          <w:cs/>
        </w:rPr>
        <w:t>ได้สรุป</w:t>
      </w:r>
      <w:r w:rsidRPr="00B9310A">
        <w:rPr>
          <w:rFonts w:ascii="TH SarabunPSK" w:hAnsi="TH SarabunPSK" w:cs="TH SarabunPSK" w:hint="cs"/>
          <w:sz w:val="32"/>
          <w:szCs w:val="32"/>
          <w:cs/>
        </w:rPr>
        <w:t>แนวคิดและทฤษฎีเกี่ยวกับ</w:t>
      </w:r>
      <w:r w:rsidRPr="00B9310A">
        <w:rPr>
          <w:rFonts w:ascii="TH SarabunPSK" w:hAnsi="TH SarabunPSK" w:cs="TH SarabunPSK"/>
          <w:sz w:val="32"/>
          <w:szCs w:val="32"/>
          <w:cs/>
        </w:rPr>
        <w:t>ส่วนประสม</w:t>
      </w:r>
      <w:r w:rsidRPr="00B9310A">
        <w:rPr>
          <w:rFonts w:ascii="TH SarabunPSK" w:hAnsi="TH SarabunPSK" w:cs="TH SarabunPSK" w:hint="cs"/>
          <w:sz w:val="32"/>
          <w:szCs w:val="32"/>
          <w:cs/>
        </w:rPr>
        <w:t>ทาง</w:t>
      </w:r>
      <w:r w:rsidRPr="00B9310A">
        <w:rPr>
          <w:rFonts w:ascii="TH SarabunPSK" w:hAnsi="TH SarabunPSK" w:cs="TH SarabunPSK"/>
          <w:sz w:val="32"/>
          <w:szCs w:val="32"/>
          <w:cs/>
        </w:rPr>
        <w:t>การตลาด</w:t>
      </w:r>
      <w:r>
        <w:rPr>
          <w:rFonts w:ascii="TH SarabunPSK" w:hAnsi="TH SarabunPSK" w:cs="TH SarabunPSK" w:hint="cs"/>
          <w:b/>
          <w:bCs/>
          <w:sz w:val="32"/>
          <w:szCs w:val="32"/>
          <w:cs/>
        </w:rPr>
        <w:t xml:space="preserve"> </w:t>
      </w:r>
      <w:r w:rsidRPr="00B9310A">
        <w:rPr>
          <w:rFonts w:ascii="TH SarabunPSK" w:hAnsi="TH SarabunPSK" w:cs="TH SarabunPSK" w:hint="cs"/>
          <w:sz w:val="32"/>
          <w:szCs w:val="32"/>
          <w:cs/>
        </w:rPr>
        <w:t>ดังนี้</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cs/>
        </w:rPr>
        <w:t>1) ผลิตภัณฑ์ (</w:t>
      </w:r>
      <w:r w:rsidRPr="005D1E53">
        <w:rPr>
          <w:rFonts w:ascii="TH SarabunPSK" w:hAnsi="TH SarabunPSK" w:cs="TH SarabunPSK"/>
          <w:b/>
          <w:bCs/>
          <w:sz w:val="32"/>
          <w:szCs w:val="32"/>
        </w:rPr>
        <w:t>Product)</w:t>
      </w:r>
      <w:r w:rsidRPr="005D1E53">
        <w:rPr>
          <w:rFonts w:ascii="TH SarabunPSK" w:hAnsi="TH SarabunPSK" w:cs="TH SarabunPSK" w:hint="cs"/>
          <w:sz w:val="32"/>
          <w:szCs w:val="32"/>
          <w:cs/>
        </w:rPr>
        <w:t xml:space="preserve"> หมายถึง สินค้าและหรือบริการ รวมถึงแนวความคิด บุคคล องค์กรและอื่น ๆ โดยนักการตลาดจะมุ่งจัดหาผลิตภัณฑ์ต่าง ๆ เหล่านี้มาเพื่อตอบสนองต่อความต้องการของผู้บริโภค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cs/>
        </w:rPr>
        <w:t>2) ราคา (</w:t>
      </w:r>
      <w:r w:rsidRPr="005D1E53">
        <w:rPr>
          <w:rFonts w:ascii="TH SarabunPSK" w:hAnsi="TH SarabunPSK" w:cs="TH SarabunPSK"/>
          <w:b/>
          <w:bCs/>
          <w:sz w:val="32"/>
          <w:szCs w:val="32"/>
        </w:rPr>
        <w:t>Price)</w:t>
      </w:r>
      <w:r w:rsidRPr="005D1E53">
        <w:rPr>
          <w:rFonts w:ascii="TH SarabunPSK" w:hAnsi="TH SarabunPSK" w:cs="TH SarabunPSK" w:hint="cs"/>
          <w:sz w:val="32"/>
          <w:szCs w:val="32"/>
          <w:cs/>
        </w:rPr>
        <w:t xml:space="preserve">  ในการจัดหาสินค้าและหรือบริการเพื่อตอบสนองความต้องการของผู้บริโภค จะต้องอยู่ภายใต้ระดับราคาที่จะทำให้ผู้บริโภคเกิดความพึงพอใจและยินดีที่จะจับจ่ายเพื่อซื้อหาผลิตภัณฑ์นั้น ๆ  ด้วยเหตุนี้ การกำหนดราคาขายต้องคำนึงถึงความคุ้มค่าและความคาดหวังที่ผู้บริโภคต้องการจะได้รับจากผลิตภัณฑ์นั้น ๆ อีกทั้งยังต้องมีความเหมาะสม สอดคล้องกับภาพลักษณ์ของผลิตภัณฑ์นั้น ๆ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cs/>
        </w:rPr>
        <w:t>3) การจัดจำหน่าย (</w:t>
      </w:r>
      <w:r w:rsidRPr="005D1E53">
        <w:rPr>
          <w:rFonts w:ascii="TH SarabunPSK" w:hAnsi="TH SarabunPSK" w:cs="TH SarabunPSK"/>
          <w:b/>
          <w:bCs/>
          <w:sz w:val="32"/>
          <w:szCs w:val="32"/>
        </w:rPr>
        <w:t xml:space="preserve">Place) </w:t>
      </w:r>
      <w:r w:rsidRPr="005D1E53">
        <w:rPr>
          <w:rFonts w:ascii="TH SarabunPSK" w:hAnsi="TH SarabunPSK" w:cs="TH SarabunPSK"/>
          <w:sz w:val="32"/>
          <w:szCs w:val="32"/>
          <w:cs/>
        </w:rPr>
        <w:t>หมายถึงความพยายามที่จะนำผลิตภัณฑ์ที่กำหนดขึ้นมานั้นไปสู่ตลาดเป้าหมายของกิจการ ซึ่งครอบคลุมถึงการเคลื่อนย้ายสินค้าไปยังสถานที่จำหน่าย ทำให้สินค้าถูกเปลี่ยนมือและเคลื่อนที่ไปจากแหล่งหนึ่งไปยังอีกแหล่งหนึ่ง ปลายทางคือมือผู้บริโภคเป้าหมาย</w:t>
      </w:r>
      <w:r w:rsidRPr="005D1E53">
        <w:rPr>
          <w:rFonts w:ascii="TH SarabunPSK" w:hAnsi="TH SarabunPSK" w:cs="TH SarabunPSK" w:hint="cs"/>
          <w:sz w:val="32"/>
          <w:szCs w:val="32"/>
          <w:cs/>
        </w:rPr>
        <w:t>นอกจากนี้</w:t>
      </w:r>
      <w:r w:rsidRPr="005D1E53">
        <w:rPr>
          <w:rFonts w:ascii="TH SarabunPSK" w:hAnsi="TH SarabunPSK" w:cs="TH SarabunPSK"/>
          <w:sz w:val="32"/>
          <w:szCs w:val="32"/>
          <w:cs/>
        </w:rPr>
        <w:t xml:space="preserve">ต้องพิจารณาถึงความสะดวกสบาย ในการรับบริการ การส่งมอบ สถานที่และเวลาในการส่งมอบ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t xml:space="preserve">4) </w:t>
      </w:r>
      <w:r w:rsidRPr="005D1E53">
        <w:rPr>
          <w:rFonts w:ascii="TH SarabunPSK" w:hAnsi="TH SarabunPSK" w:cs="TH SarabunPSK"/>
          <w:b/>
          <w:bCs/>
          <w:sz w:val="32"/>
          <w:szCs w:val="32"/>
          <w:cs/>
        </w:rPr>
        <w:t>การส่งเสริมการตลาด (</w:t>
      </w:r>
      <w:r w:rsidRPr="005D1E53">
        <w:rPr>
          <w:rFonts w:ascii="TH SarabunPSK" w:hAnsi="TH SarabunPSK" w:cs="TH SarabunPSK"/>
          <w:b/>
          <w:bCs/>
          <w:sz w:val="32"/>
          <w:szCs w:val="32"/>
        </w:rPr>
        <w:t xml:space="preserve">Promotion) </w:t>
      </w:r>
      <w:r w:rsidRPr="005D1E53">
        <w:rPr>
          <w:rFonts w:ascii="TH SarabunPSK" w:hAnsi="TH SarabunPSK" w:cs="TH SarabunPSK"/>
          <w:sz w:val="32"/>
          <w:szCs w:val="32"/>
          <w:cs/>
        </w:rPr>
        <w:t>เป็นการบอกกล่าวรายละเอียดของสินค้าและบริการ</w:t>
      </w:r>
      <w:r w:rsidR="001A11A7">
        <w:rPr>
          <w:rFonts w:ascii="TH SarabunPSK" w:hAnsi="TH SarabunPSK" w:cs="TH SarabunPSK" w:hint="cs"/>
          <w:sz w:val="32"/>
          <w:szCs w:val="32"/>
          <w:cs/>
        </w:rPr>
        <w:br/>
      </w:r>
      <w:r w:rsidRPr="005D1E53">
        <w:rPr>
          <w:rFonts w:ascii="TH SarabunPSK" w:hAnsi="TH SarabunPSK" w:cs="TH SarabunPSK"/>
          <w:sz w:val="32"/>
          <w:szCs w:val="32"/>
          <w:cs/>
        </w:rPr>
        <w:t>เพื่อกระตุ้นเร้าใจให้ลูกค้าเกิดพฤติกรรมการบริโภคในสินค้าหรือบริการนั้น</w:t>
      </w:r>
      <w:r w:rsidRPr="005D1E53">
        <w:rPr>
          <w:rFonts w:ascii="TH SarabunPSK" w:hAnsi="TH SarabunPSK" w:cs="TH SarabunPSK" w:hint="cs"/>
          <w:sz w:val="32"/>
          <w:szCs w:val="32"/>
          <w:cs/>
        </w:rPr>
        <w:t>ถือได้ว่า</w:t>
      </w:r>
      <w:r w:rsidRPr="005D1E53">
        <w:rPr>
          <w:rFonts w:ascii="TH SarabunPSK" w:hAnsi="TH SarabunPSK" w:cs="TH SarabunPSK"/>
          <w:sz w:val="32"/>
          <w:szCs w:val="32"/>
          <w:cs/>
        </w:rPr>
        <w:t xml:space="preserve">เป็นตัวช่วยกระตุ้นให้ลูกค้าทำในสิ่งที่เราคาดหวัง ได้แก่ การรู้จักและตระหนักถึงตัวผลิตภัณฑ์ เกิดความต้องการใช้และการตัดสินใจซื้อ  ตลอดจนซื้อมากขึ้น โดยอาศัยเครื่องมือที่แตกต่างกันในการส่งเสริมพฤติกรรมของลูกค้า </w:t>
      </w:r>
    </w:p>
    <w:p w:rsidR="00B9310A"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lastRenderedPageBreak/>
        <w:t xml:space="preserve">5) </w:t>
      </w:r>
      <w:r w:rsidRPr="005D1E53">
        <w:rPr>
          <w:rFonts w:ascii="TH SarabunPSK" w:hAnsi="TH SarabunPSK" w:cs="TH SarabunPSK"/>
          <w:b/>
          <w:bCs/>
          <w:sz w:val="32"/>
          <w:szCs w:val="32"/>
          <w:cs/>
        </w:rPr>
        <w:t>กระบวนการ (</w:t>
      </w:r>
      <w:r w:rsidRPr="005D1E53">
        <w:rPr>
          <w:rFonts w:ascii="TH SarabunPSK" w:hAnsi="TH SarabunPSK" w:cs="TH SarabunPSK"/>
          <w:b/>
          <w:bCs/>
          <w:sz w:val="32"/>
          <w:szCs w:val="32"/>
        </w:rPr>
        <w:t>Process)</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ในการสร้างสรรค์และส่งมอบส่วนประกอบของผลิตภัณฑ์โดยอาศัยกระบวนการที่ผ่านการวางแผนมาเป็นอย่างดี กลยุทธ์ที่สำคัญคือ เวลาและประสิทธิภาพในการบริการ</w:t>
      </w:r>
      <w:r w:rsidR="001A11A7">
        <w:rPr>
          <w:rFonts w:ascii="TH SarabunPSK" w:hAnsi="TH SarabunPSK" w:cs="TH SarabunPSK" w:hint="cs"/>
          <w:sz w:val="32"/>
          <w:szCs w:val="32"/>
          <w:cs/>
        </w:rPr>
        <w:t xml:space="preserve"> </w:t>
      </w:r>
      <w:r w:rsidRPr="005D1E53">
        <w:rPr>
          <w:rFonts w:ascii="TH SarabunPSK" w:hAnsi="TH SarabunPSK" w:cs="TH SarabunPSK"/>
          <w:sz w:val="32"/>
          <w:szCs w:val="32"/>
          <w:cs/>
        </w:rPr>
        <w:t>ทำงานได้อย่างถูกต้องและมีแบบแผนเดียวกัน</w:t>
      </w:r>
      <w:r w:rsidRPr="005D1E53">
        <w:rPr>
          <w:rFonts w:ascii="TH SarabunPSK" w:hAnsi="TH SarabunPSK" w:cs="TH SarabunPSK" w:hint="cs"/>
          <w:sz w:val="32"/>
          <w:szCs w:val="32"/>
          <w:cs/>
        </w:rPr>
        <w:t xml:space="preserve">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t xml:space="preserve">6) </w:t>
      </w:r>
      <w:r w:rsidRPr="005D1E53">
        <w:rPr>
          <w:rFonts w:ascii="TH SarabunPSK" w:hAnsi="TH SarabunPSK" w:cs="TH SarabunPSK"/>
          <w:b/>
          <w:bCs/>
          <w:sz w:val="32"/>
          <w:szCs w:val="32"/>
          <w:cs/>
        </w:rPr>
        <w:t>ประสิทธิภาพและคุณภาพ (</w:t>
      </w:r>
      <w:r>
        <w:rPr>
          <w:rFonts w:ascii="TH SarabunPSK" w:hAnsi="TH SarabunPSK" w:cs="TH SarabunPSK"/>
          <w:b/>
          <w:bCs/>
          <w:sz w:val="32"/>
          <w:szCs w:val="32"/>
        </w:rPr>
        <w:t xml:space="preserve">Productivity and </w:t>
      </w:r>
      <w:r w:rsidRPr="005D1E53">
        <w:rPr>
          <w:rFonts w:ascii="TH SarabunPSK" w:hAnsi="TH SarabunPSK" w:cs="TH SarabunPSK"/>
          <w:b/>
          <w:bCs/>
          <w:sz w:val="32"/>
          <w:szCs w:val="32"/>
        </w:rPr>
        <w:t>Quality)</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ปกติแล้ว "ประสิทธิภาพ" และ "คุณภาพ" มักจะแยกกันอยู่  ซึ่งในมุมมองของธุรกิจที่เน้นการเพิ่มประสิทธิภาพ จะเป็นการพยายามให้ต้นทุนรวมของธุรกิจต่ำลง  โดยการตัดค่าใช้จ่ายต่าง ๆ หรือลดกระบวนการบางอย่างลง</w:t>
      </w:r>
      <w:r w:rsidR="001A11A7">
        <w:rPr>
          <w:rFonts w:ascii="TH SarabunPSK" w:hAnsi="TH SarabunPSK" w:cs="TH SarabunPSK" w:hint="cs"/>
          <w:sz w:val="32"/>
          <w:szCs w:val="32"/>
          <w:cs/>
        </w:rPr>
        <w:t xml:space="preserve"> </w:t>
      </w:r>
      <w:r w:rsidRPr="005D1E53">
        <w:rPr>
          <w:rFonts w:ascii="TH SarabunPSK" w:hAnsi="TH SarabunPSK" w:cs="TH SarabunPSK"/>
          <w:sz w:val="32"/>
          <w:szCs w:val="32"/>
          <w:cs/>
        </w:rPr>
        <w:t xml:space="preserve">แต่การตัดบางส่วนออกไปอาจทำให้ลูกค้าเกิดความไม่พึงพอใจได้ สำหรับการสร้างคุณภาพเป็นความพยายามในการสร้างความแตกต่างและสร้างความจงรักภักดีในความคิดคำนึงของลูกค้าแต่การเพิ่มคุณภาพมักต้องแลกมาด้วยการลงทุนที่สูง  </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t xml:space="preserve">7) </w:t>
      </w:r>
      <w:r w:rsidRPr="005D1E53">
        <w:rPr>
          <w:rFonts w:ascii="TH SarabunPSK" w:hAnsi="TH SarabunPSK" w:cs="TH SarabunPSK"/>
          <w:b/>
          <w:bCs/>
          <w:sz w:val="32"/>
          <w:szCs w:val="32"/>
          <w:cs/>
        </w:rPr>
        <w:t>คน (</w:t>
      </w:r>
      <w:r w:rsidRPr="005D1E53">
        <w:rPr>
          <w:rFonts w:ascii="TH SarabunPSK" w:hAnsi="TH SarabunPSK" w:cs="TH SarabunPSK"/>
          <w:b/>
          <w:bCs/>
          <w:sz w:val="32"/>
          <w:szCs w:val="32"/>
        </w:rPr>
        <w:t xml:space="preserve">People) </w:t>
      </w:r>
      <w:r w:rsidRPr="005D1E53">
        <w:rPr>
          <w:rFonts w:ascii="TH SarabunPSK" w:hAnsi="TH SarabunPSK" w:cs="TH SarabunPSK"/>
          <w:sz w:val="32"/>
          <w:szCs w:val="32"/>
          <w:cs/>
        </w:rPr>
        <w:t>ไม่ว่าจะเป็นการขายสินค้าที่มีตัวตนหรือการให้บริการ ย่อมต้องมีความเกี่ยวข้องโดยตรงกับทั้งคนและผู้รับบริการ คนเป็นปัจจัยสำคัญที่อาจทำให้ลูกค้ารับรู้ถึงคุณภาพหรือเป็นผู้ทำลายคุณภาพก็ย่อมได้ บริษัทต้องเตรียมกระบวนการเกี่ยวกับคนหรือบุคคลากรของธุรกิจเป็นสิ่งสำคัญ นับตั้งแต่กระบวนการสรรหา ฝึกอบรม และกระตุ้นพนักงาน โดยเฉพาะพนักงานที่ปฏิบัติหน้าที่ในส่วนที่ต้องติดต่อกับลูกค้าโดยตรงบุคลากรจึงจัดได้ว่าเป็นส่วนสำคัญที่จะทำ</w:t>
      </w:r>
      <w:r w:rsidRPr="005D1E53">
        <w:rPr>
          <w:rFonts w:ascii="TH SarabunPSK" w:hAnsi="TH SarabunPSK" w:cs="TH SarabunPSK" w:hint="cs"/>
          <w:sz w:val="32"/>
          <w:szCs w:val="32"/>
          <w:cs/>
        </w:rPr>
        <w:t>ให้ธุร</w:t>
      </w:r>
      <w:r w:rsidRPr="005D1E53">
        <w:rPr>
          <w:rFonts w:ascii="TH SarabunPSK" w:hAnsi="TH SarabunPSK" w:cs="TH SarabunPSK"/>
          <w:sz w:val="32"/>
          <w:szCs w:val="32"/>
          <w:cs/>
        </w:rPr>
        <w:t>กิจ</w:t>
      </w:r>
      <w:r w:rsidRPr="005D1E53">
        <w:rPr>
          <w:rFonts w:ascii="TH SarabunPSK" w:hAnsi="TH SarabunPSK" w:cs="TH SarabunPSK" w:hint="cs"/>
          <w:sz w:val="32"/>
          <w:szCs w:val="32"/>
          <w:cs/>
        </w:rPr>
        <w:t>สามารถ</w:t>
      </w:r>
      <w:r w:rsidRPr="005D1E53">
        <w:rPr>
          <w:rFonts w:ascii="TH SarabunPSK" w:hAnsi="TH SarabunPSK" w:cs="TH SarabunPSK"/>
          <w:sz w:val="32"/>
          <w:szCs w:val="32"/>
          <w:cs/>
        </w:rPr>
        <w:t>ประสบ</w:t>
      </w:r>
    </w:p>
    <w:p w:rsidR="00FC74E0" w:rsidRPr="005D1E53" w:rsidRDefault="00FC74E0" w:rsidP="00FC74E0">
      <w:pPr>
        <w:ind w:firstLine="720"/>
        <w:jc w:val="thaiDistribute"/>
        <w:rPr>
          <w:rFonts w:ascii="TH SarabunPSK" w:hAnsi="TH SarabunPSK" w:cs="TH SarabunPSK"/>
          <w:b/>
          <w:bCs/>
          <w:sz w:val="32"/>
          <w:szCs w:val="32"/>
        </w:rPr>
      </w:pPr>
      <w:r w:rsidRPr="005D1E53">
        <w:rPr>
          <w:rFonts w:ascii="TH SarabunPSK" w:hAnsi="TH SarabunPSK" w:cs="TH SarabunPSK"/>
          <w:b/>
          <w:bCs/>
          <w:sz w:val="32"/>
          <w:szCs w:val="32"/>
        </w:rPr>
        <w:t xml:space="preserve"> 8) </w:t>
      </w:r>
      <w:r w:rsidRPr="005D1E53">
        <w:rPr>
          <w:rFonts w:ascii="TH SarabunPSK" w:hAnsi="TH SarabunPSK" w:cs="TH SarabunPSK"/>
          <w:b/>
          <w:bCs/>
          <w:sz w:val="32"/>
          <w:szCs w:val="32"/>
          <w:cs/>
        </w:rPr>
        <w:t>สิ่งที่มีตัวตนมองเห็นจับต้องได้ (</w:t>
      </w:r>
      <w:r w:rsidRPr="005D1E53">
        <w:rPr>
          <w:rFonts w:ascii="TH SarabunPSK" w:hAnsi="TH SarabunPSK" w:cs="TH SarabunPSK"/>
          <w:b/>
          <w:bCs/>
          <w:sz w:val="32"/>
          <w:szCs w:val="32"/>
        </w:rPr>
        <w:t>Physical Evidence)</w:t>
      </w:r>
      <w:r w:rsidRPr="005D1E53">
        <w:rPr>
          <w:rFonts w:ascii="TH SarabunPSK" w:hAnsi="TH SarabunPSK" w:cs="TH SarabunPSK" w:hint="cs"/>
          <w:sz w:val="32"/>
          <w:szCs w:val="32"/>
          <w:cs/>
        </w:rPr>
        <w:t xml:space="preserve"> </w:t>
      </w:r>
      <w:r w:rsidRPr="005D1E53">
        <w:rPr>
          <w:rFonts w:ascii="TH SarabunPSK" w:hAnsi="TH SarabunPSK" w:cs="TH SarabunPSK"/>
          <w:sz w:val="32"/>
          <w:szCs w:val="32"/>
          <w:cs/>
        </w:rPr>
        <w:t>ที่เกี่ยวข้องกับการบริการ</w:t>
      </w:r>
      <w:r w:rsidRPr="005D1E53">
        <w:rPr>
          <w:rFonts w:ascii="TH SarabunPSK" w:hAnsi="TH SarabunPSK" w:cs="TH SarabunPSK" w:hint="cs"/>
          <w:sz w:val="32"/>
          <w:szCs w:val="32"/>
          <w:cs/>
        </w:rPr>
        <w:t>ถือว่า</w:t>
      </w:r>
      <w:r w:rsidRPr="005D1E53">
        <w:rPr>
          <w:rFonts w:ascii="TH SarabunPSK" w:hAnsi="TH SarabunPSK" w:cs="TH SarabunPSK"/>
          <w:sz w:val="32"/>
          <w:szCs w:val="32"/>
          <w:cs/>
        </w:rPr>
        <w:t>เป็น</w:t>
      </w:r>
      <w:r w:rsidRPr="005D1E53">
        <w:rPr>
          <w:rFonts w:ascii="TH SarabunPSK" w:hAnsi="TH SarabunPSK" w:cs="TH SarabunPSK" w:hint="cs"/>
          <w:sz w:val="32"/>
          <w:szCs w:val="32"/>
          <w:cs/>
        </w:rPr>
        <w:t>อีกหนึ่ง</w:t>
      </w:r>
      <w:r w:rsidRPr="005D1E53">
        <w:rPr>
          <w:rFonts w:ascii="TH SarabunPSK" w:hAnsi="TH SarabunPSK" w:cs="TH SarabunPSK"/>
          <w:sz w:val="32"/>
          <w:szCs w:val="32"/>
          <w:cs/>
        </w:rPr>
        <w:t xml:space="preserve">องค์ประกอบสำคัญของธุรกิจที่ลูกค้าสามารถมองเห็นและใช้เป็นเกณฑ์ในการพิจารณาและตัดสินใจซื้อสินค้าและบริการได้  อาทิเช่น อาคารสำนักงาน สถานที่แวดล้อม การตกแต่งภายนอกและภายในอาคารสำนักงาน  สัญลักษณ์ของบริษัท และสิ่งอื่น ๆ ที่มองเห็นได้ หรือใช้ประสาทสัมผัสอื่น ๆ เช่น กลิ่น พื้นผิว  ฯลฯ  </w:t>
      </w:r>
    </w:p>
    <w:p w:rsidR="001E70B7" w:rsidRPr="00454BFC" w:rsidRDefault="001E70B7" w:rsidP="00FC74E0">
      <w:pPr>
        <w:pStyle w:val="Default"/>
        <w:spacing w:before="240" w:after="120"/>
        <w:jc w:val="thaiDistribute"/>
        <w:rPr>
          <w:rFonts w:ascii="TH SarabunPSK" w:hAnsi="TH SarabunPSK" w:cs="TH SarabunPSK"/>
          <w:b/>
          <w:bCs/>
          <w:color w:val="auto"/>
          <w:sz w:val="32"/>
          <w:szCs w:val="32"/>
        </w:rPr>
      </w:pPr>
      <w:r w:rsidRPr="00454BFC">
        <w:rPr>
          <w:rFonts w:ascii="TH SarabunPSK" w:hAnsi="TH SarabunPSK" w:cs="TH SarabunPSK"/>
          <w:b/>
          <w:bCs/>
          <w:color w:val="auto"/>
          <w:sz w:val="32"/>
          <w:szCs w:val="32"/>
          <w:cs/>
        </w:rPr>
        <w:t>วัตถุประสงค์ของการวิจัย</w:t>
      </w:r>
    </w:p>
    <w:p w:rsidR="00FC74E0" w:rsidRPr="00CF6BF2" w:rsidRDefault="00FC74E0" w:rsidP="00FC74E0">
      <w:pPr>
        <w:ind w:firstLine="720"/>
        <w:jc w:val="thaiDistribute"/>
        <w:rPr>
          <w:rFonts w:ascii="TH SarabunPSK" w:hAnsi="TH SarabunPSK" w:cs="TH SarabunPSK"/>
          <w:sz w:val="32"/>
          <w:szCs w:val="32"/>
        </w:rPr>
      </w:pPr>
      <w:r w:rsidRPr="00CF6BF2">
        <w:rPr>
          <w:rFonts w:ascii="TH SarabunPSK" w:hAnsi="TH SarabunPSK" w:cs="TH SarabunPSK"/>
          <w:sz w:val="32"/>
          <w:szCs w:val="32"/>
          <w:cs/>
        </w:rPr>
        <w:t>1. เพื่อศึกษาลักษณะทางประชากรศาสตร์</w:t>
      </w:r>
      <w:r w:rsidRPr="00CF6BF2">
        <w:rPr>
          <w:rFonts w:ascii="TH SarabunPSK" w:hAnsi="TH SarabunPSK" w:cs="TH SarabunPSK" w:hint="cs"/>
          <w:sz w:val="32"/>
          <w:szCs w:val="32"/>
          <w:cs/>
        </w:rPr>
        <w:t>ที่มีผลต่อพฤติกรรมการซื้อ</w:t>
      </w:r>
      <w:r w:rsidRPr="00CF6BF2">
        <w:rPr>
          <w:rFonts w:ascii="TH SarabunPSK" w:hAnsi="TH SarabunPSK" w:cs="TH SarabunPSK"/>
          <w:sz w:val="32"/>
          <w:szCs w:val="32"/>
          <w:cs/>
        </w:rPr>
        <w:t>ของผู้บริโภคอาหารสำเร็จรูป</w:t>
      </w:r>
      <w:r>
        <w:rPr>
          <w:rFonts w:ascii="TH SarabunPSK" w:hAnsi="TH SarabunPSK" w:cs="TH SarabunPSK" w:hint="cs"/>
          <w:sz w:val="32"/>
          <w:szCs w:val="32"/>
          <w:cs/>
        </w:rPr>
        <w:t xml:space="preserve">  </w:t>
      </w:r>
      <w:r w:rsidRPr="00CF6BF2">
        <w:rPr>
          <w:rFonts w:ascii="TH SarabunPSK" w:hAnsi="TH SarabunPSK" w:cs="TH SarabunPSK"/>
          <w:sz w:val="32"/>
          <w:szCs w:val="32"/>
          <w:cs/>
        </w:rPr>
        <w:t>แช่แข็งพร้อมรับประทาน</w:t>
      </w:r>
      <w:r w:rsidRPr="00CF6BF2">
        <w:rPr>
          <w:rFonts w:ascii="TH SarabunPSK" w:hAnsi="TH SarabunPSK" w:cs="TH SarabunPSK" w:hint="cs"/>
          <w:sz w:val="32"/>
          <w:szCs w:val="32"/>
          <w:cs/>
        </w:rPr>
        <w:t>ในอำเภอเมืองนครสวรรค์</w:t>
      </w:r>
    </w:p>
    <w:p w:rsidR="00FC74E0" w:rsidRPr="00CF6BF2" w:rsidRDefault="00FC74E0" w:rsidP="00FC74E0">
      <w:pPr>
        <w:jc w:val="thaiDistribute"/>
        <w:rPr>
          <w:rFonts w:ascii="TH SarabunPSK" w:hAnsi="TH SarabunPSK" w:cs="TH SarabunPSK"/>
          <w:sz w:val="32"/>
          <w:szCs w:val="32"/>
        </w:rPr>
      </w:pPr>
      <w:r w:rsidRPr="00CF6BF2">
        <w:rPr>
          <w:rFonts w:ascii="TH SarabunPSK" w:hAnsi="TH SarabunPSK" w:cs="TH SarabunPSK"/>
          <w:sz w:val="32"/>
          <w:szCs w:val="32"/>
          <w:cs/>
        </w:rPr>
        <w:tab/>
        <w:t>2. เพื่อศึกษาความสัมพันธ์ระหว่างลักษณะทางประชากรศาสตร์กับส่วนประสมทางการตลาดที่มีผลต่อพฤติกรรมการซื้ออาหารสำเร็จรูปแช่แข็งพร้อมรับประทานจากร้านสะดวกซื้อ</w:t>
      </w:r>
      <w:r w:rsidRPr="00CF6BF2">
        <w:rPr>
          <w:rFonts w:ascii="TH SarabunPSK" w:hAnsi="TH SarabunPSK" w:cs="TH SarabunPSK" w:hint="cs"/>
          <w:sz w:val="32"/>
          <w:szCs w:val="32"/>
          <w:cs/>
        </w:rPr>
        <w:t>ในในอำเภอเมืองนครสวรรค์</w:t>
      </w:r>
    </w:p>
    <w:p w:rsidR="00FC74E0" w:rsidRPr="00CF6BF2" w:rsidRDefault="00FC74E0" w:rsidP="00FC74E0">
      <w:pPr>
        <w:jc w:val="thaiDistribute"/>
        <w:rPr>
          <w:rFonts w:ascii="TH SarabunPSK" w:hAnsi="TH SarabunPSK" w:cs="TH SarabunPSK"/>
          <w:sz w:val="32"/>
          <w:szCs w:val="32"/>
        </w:rPr>
      </w:pPr>
      <w:r w:rsidRPr="00CF6BF2">
        <w:rPr>
          <w:rFonts w:ascii="TH SarabunPSK" w:hAnsi="TH SarabunPSK" w:cs="TH SarabunPSK"/>
          <w:sz w:val="32"/>
          <w:szCs w:val="32"/>
          <w:cs/>
        </w:rPr>
        <w:tab/>
      </w:r>
      <w:r w:rsidRPr="00CF6BF2">
        <w:rPr>
          <w:rFonts w:ascii="TH SarabunPSK" w:hAnsi="TH SarabunPSK" w:cs="TH SarabunPSK" w:hint="cs"/>
          <w:sz w:val="32"/>
          <w:szCs w:val="32"/>
          <w:cs/>
        </w:rPr>
        <w:t>3</w:t>
      </w:r>
      <w:r w:rsidRPr="00CF6BF2">
        <w:rPr>
          <w:rFonts w:ascii="TH SarabunPSK" w:hAnsi="TH SarabunPSK" w:cs="TH SarabunPSK"/>
          <w:sz w:val="32"/>
          <w:szCs w:val="32"/>
          <w:cs/>
        </w:rPr>
        <w:t>. เพื่อศึกษาส่วนประสมทางการตลาดที่มีผลต่อการ</w:t>
      </w:r>
      <w:r w:rsidRPr="00CF6BF2">
        <w:rPr>
          <w:rFonts w:ascii="TH SarabunPSK" w:hAnsi="TH SarabunPSK" w:cs="TH SarabunPSK" w:hint="cs"/>
          <w:sz w:val="32"/>
          <w:szCs w:val="32"/>
          <w:cs/>
        </w:rPr>
        <w:t>พฤติกรรมการ</w:t>
      </w:r>
      <w:r w:rsidRPr="00CF6BF2">
        <w:rPr>
          <w:rFonts w:ascii="TH SarabunPSK" w:hAnsi="TH SarabunPSK" w:cs="TH SarabunPSK"/>
          <w:sz w:val="32"/>
          <w:szCs w:val="32"/>
          <w:cs/>
        </w:rPr>
        <w:t>ซื้ออาหารสำเร็จรูปแช่แข็งพร้อมรับประทาน</w:t>
      </w:r>
      <w:r w:rsidRPr="00CF6BF2">
        <w:rPr>
          <w:rFonts w:ascii="TH SarabunPSK" w:hAnsi="TH SarabunPSK" w:cs="TH SarabunPSK" w:hint="cs"/>
          <w:sz w:val="32"/>
          <w:szCs w:val="32"/>
          <w:cs/>
        </w:rPr>
        <w:t>ในอำเภอเมืองนครสวรรค์</w:t>
      </w:r>
    </w:p>
    <w:p w:rsidR="001E70B7" w:rsidRPr="0035027F" w:rsidRDefault="001E70B7" w:rsidP="00FC74E0">
      <w:pPr>
        <w:pStyle w:val="Default"/>
        <w:spacing w:before="240" w:after="120"/>
        <w:jc w:val="thaiDistribute"/>
        <w:rPr>
          <w:rFonts w:ascii="TH SarabunPSK" w:hAnsi="TH SarabunPSK" w:cs="TH SarabunPSK"/>
          <w:b/>
          <w:bCs/>
          <w:color w:val="auto"/>
          <w:sz w:val="32"/>
          <w:szCs w:val="32"/>
        </w:rPr>
      </w:pPr>
      <w:r w:rsidRPr="0035027F">
        <w:rPr>
          <w:rFonts w:ascii="TH SarabunPSK" w:hAnsi="TH SarabunPSK" w:cs="TH SarabunPSK"/>
          <w:b/>
          <w:bCs/>
          <w:color w:val="auto"/>
          <w:sz w:val="32"/>
          <w:szCs w:val="32"/>
          <w:cs/>
        </w:rPr>
        <w:t>วิธีดำเนินการวิจัย</w:t>
      </w:r>
    </w:p>
    <w:p w:rsidR="00BD1518" w:rsidRPr="005F4C89" w:rsidRDefault="00BD1518" w:rsidP="00BD1518">
      <w:pPr>
        <w:ind w:firstLine="720"/>
        <w:rPr>
          <w:rFonts w:ascii="TH SarabunPSK" w:hAnsi="TH SarabunPSK" w:cs="TH SarabunPSK"/>
          <w:b/>
          <w:bCs/>
          <w:sz w:val="32"/>
          <w:szCs w:val="32"/>
        </w:rPr>
      </w:pPr>
      <w:r w:rsidRPr="005F4C89">
        <w:rPr>
          <w:rFonts w:ascii="TH SarabunPSK" w:hAnsi="TH SarabunPSK" w:cs="TH SarabunPSK" w:hint="cs"/>
          <w:b/>
          <w:bCs/>
          <w:sz w:val="32"/>
          <w:szCs w:val="32"/>
          <w:cs/>
        </w:rPr>
        <w:t>ประชากรและกลุ่มตัวอย่าง</w:t>
      </w:r>
    </w:p>
    <w:p w:rsidR="00BD1518" w:rsidRPr="005F4C89" w:rsidRDefault="00BD1518" w:rsidP="00BD1518">
      <w:pPr>
        <w:jc w:val="thaiDistribute"/>
        <w:rPr>
          <w:rFonts w:ascii="TH SarabunPSK" w:hAnsi="TH SarabunPSK" w:cs="TH SarabunPSK"/>
          <w:sz w:val="32"/>
          <w:szCs w:val="32"/>
        </w:rPr>
      </w:pPr>
      <w:r w:rsidRPr="005F4C89">
        <w:rPr>
          <w:rFonts w:ascii="TH SarabunPSK" w:hAnsi="TH SarabunPSK" w:cs="TH SarabunPSK"/>
          <w:sz w:val="32"/>
          <w:szCs w:val="32"/>
          <w:cs/>
        </w:rPr>
        <w:tab/>
        <w:t xml:space="preserve">ในการวิจัยครั้งนี้ประชากรคือ ประชาชนที่อาศัยอยู่ในอำเภอเมืองจังหวัดนครสวรรค์ </w:t>
      </w:r>
      <w:r w:rsidRPr="005F4C89">
        <w:rPr>
          <w:rFonts w:ascii="TH SarabunPSK" w:hAnsi="TH SarabunPSK" w:cs="TH SarabunPSK" w:hint="cs"/>
          <w:sz w:val="32"/>
          <w:szCs w:val="32"/>
          <w:cs/>
        </w:rPr>
        <w:t>แต่</w:t>
      </w:r>
      <w:r w:rsidRPr="005F4C89">
        <w:rPr>
          <w:rFonts w:ascii="TH SarabunPSK" w:hAnsi="TH SarabunPSK" w:cs="TH SarabunPSK"/>
          <w:sz w:val="32"/>
          <w:szCs w:val="32"/>
          <w:cs/>
        </w:rPr>
        <w:t>เนื่องจากไม่ทราบจำนวนประชากรที่แน่นอน ผู้วิจัยจึงกำหนดขนาดตัวอย่าง</w:t>
      </w:r>
      <w:r w:rsidRPr="005F4C89">
        <w:rPr>
          <w:rFonts w:ascii="TH SarabunPSK" w:hAnsi="TH SarabunPSK" w:cs="TH SarabunPSK" w:hint="cs"/>
          <w:sz w:val="32"/>
          <w:szCs w:val="32"/>
          <w:cs/>
        </w:rPr>
        <w:t>โดยใช้ผลการคำนวณ</w:t>
      </w:r>
      <w:r w:rsidR="00357B2A" w:rsidRPr="004237E0">
        <w:rPr>
          <w:rFonts w:ascii="TH SarabunPSK" w:hAnsi="TH SarabunPSK" w:cs="TH SarabunPSK" w:hint="cs"/>
          <w:sz w:val="32"/>
          <w:szCs w:val="32"/>
          <w:cs/>
        </w:rPr>
        <w:t>หาค่าสัมประสิทธิ์แอลฟ่า สูตรของครอนบัค</w:t>
      </w:r>
      <w:r w:rsidRPr="005F4C89">
        <w:rPr>
          <w:rFonts w:ascii="TH SarabunPSK" w:hAnsi="TH SarabunPSK" w:cs="TH SarabunPSK"/>
          <w:sz w:val="32"/>
          <w:szCs w:val="32"/>
        </w:rPr>
        <w:t xml:space="preserve"> </w:t>
      </w:r>
      <w:r w:rsidRPr="005F4C89">
        <w:rPr>
          <w:rFonts w:ascii="TH SarabunPSK" w:hAnsi="TH SarabunPSK" w:cs="TH SarabunPSK" w:hint="cs"/>
          <w:sz w:val="32"/>
          <w:szCs w:val="32"/>
          <w:cs/>
        </w:rPr>
        <w:t>เพื่อเพิ่มค่าความเชื่อมั่นของข้อมูลที่ได้ จึงได้เพิ่มจำนวนกลุ่มตัวอย่างในศึกษาวิจัยโดยเพิ่มจำนวนตัวอย่างอีกจากที่คำนวณได้ ดังนั้น กลุ่มตัวอย่างจึงเป็น 400 คน</w:t>
      </w:r>
    </w:p>
    <w:p w:rsidR="00BD1518" w:rsidRPr="005F4C89" w:rsidRDefault="00BD1518" w:rsidP="00BD1518">
      <w:pPr>
        <w:ind w:firstLine="720"/>
        <w:rPr>
          <w:rFonts w:ascii="TH SarabunPSK" w:hAnsi="TH SarabunPSK" w:cs="TH SarabunPSK"/>
          <w:b/>
          <w:bCs/>
          <w:sz w:val="32"/>
          <w:szCs w:val="32"/>
          <w:cs/>
        </w:rPr>
      </w:pPr>
      <w:r w:rsidRPr="005F4C89">
        <w:rPr>
          <w:rFonts w:ascii="TH SarabunPSK" w:hAnsi="TH SarabunPSK" w:cs="TH SarabunPSK" w:hint="cs"/>
          <w:b/>
          <w:bCs/>
          <w:sz w:val="32"/>
          <w:szCs w:val="32"/>
          <w:cs/>
        </w:rPr>
        <w:t>เครื่องมือที่ใช้ในการวิจัย</w:t>
      </w:r>
    </w:p>
    <w:p w:rsidR="00BD1518" w:rsidRPr="005F4C89" w:rsidRDefault="00BD1518" w:rsidP="00BD1518">
      <w:pPr>
        <w:ind w:firstLine="720"/>
        <w:jc w:val="thaiDistribute"/>
        <w:rPr>
          <w:rFonts w:ascii="TH SarabunPSK" w:hAnsi="TH SarabunPSK" w:cs="TH SarabunPSK"/>
          <w:sz w:val="32"/>
          <w:szCs w:val="32"/>
          <w:cs/>
        </w:rPr>
      </w:pPr>
      <w:r w:rsidRPr="005F4C89">
        <w:rPr>
          <w:rFonts w:ascii="TH SarabunPSK" w:hAnsi="TH SarabunPSK" w:cs="TH SarabunPSK"/>
          <w:sz w:val="32"/>
          <w:szCs w:val="32"/>
          <w:cs/>
        </w:rPr>
        <w:t>เครื่องมือในการเก็บรวบรวมข้อมูลของการศึกษาครั้งนี้ คือ แบบสอบถาม (</w:t>
      </w:r>
      <w:r w:rsidRPr="005F4C89">
        <w:rPr>
          <w:rFonts w:ascii="TH SarabunPSK" w:hAnsi="TH SarabunPSK" w:cs="TH SarabunPSK"/>
          <w:sz w:val="32"/>
          <w:szCs w:val="32"/>
        </w:rPr>
        <w:t xml:space="preserve">Questionnaire) </w:t>
      </w:r>
      <w:r w:rsidRPr="005F4C89">
        <w:rPr>
          <w:rFonts w:ascii="TH SarabunPSK" w:hAnsi="TH SarabunPSK" w:cs="TH SarabunPSK"/>
          <w:sz w:val="32"/>
          <w:szCs w:val="32"/>
          <w:cs/>
        </w:rPr>
        <w:t>ซึ่งเป็นไปในรูปแบบของการให้กลุ่มตัวอย่างกรอกแบบสอบถามเอง (</w:t>
      </w:r>
      <w:r w:rsidRPr="005F4C89">
        <w:rPr>
          <w:rFonts w:ascii="TH SarabunPSK" w:hAnsi="TH SarabunPSK" w:cs="TH SarabunPSK"/>
          <w:sz w:val="32"/>
          <w:szCs w:val="32"/>
        </w:rPr>
        <w:t>Self-Administrated Questionnaire)</w:t>
      </w:r>
    </w:p>
    <w:p w:rsidR="00BD1518" w:rsidRPr="005F4C89" w:rsidRDefault="00BD1518" w:rsidP="00BD1518">
      <w:pPr>
        <w:ind w:firstLine="720"/>
        <w:rPr>
          <w:rFonts w:ascii="TH SarabunPSK" w:hAnsi="TH SarabunPSK" w:cs="TH SarabunPSK"/>
          <w:b/>
          <w:bCs/>
          <w:sz w:val="32"/>
          <w:szCs w:val="32"/>
        </w:rPr>
      </w:pPr>
      <w:r w:rsidRPr="005F4C89">
        <w:rPr>
          <w:rFonts w:ascii="TH SarabunPSK" w:hAnsi="TH SarabunPSK" w:cs="TH SarabunPSK" w:hint="cs"/>
          <w:b/>
          <w:bCs/>
          <w:sz w:val="32"/>
          <w:szCs w:val="32"/>
          <w:cs/>
        </w:rPr>
        <w:t>การเก็บรวบร</w:t>
      </w:r>
      <w:r w:rsidR="00357B2A">
        <w:rPr>
          <w:rFonts w:ascii="TH SarabunPSK" w:hAnsi="TH SarabunPSK" w:cs="TH SarabunPSK" w:hint="cs"/>
          <w:b/>
          <w:bCs/>
          <w:sz w:val="32"/>
          <w:szCs w:val="32"/>
          <w:cs/>
        </w:rPr>
        <w:t>ว</w:t>
      </w:r>
      <w:r w:rsidRPr="005F4C89">
        <w:rPr>
          <w:rFonts w:ascii="TH SarabunPSK" w:hAnsi="TH SarabunPSK" w:cs="TH SarabunPSK" w:hint="cs"/>
          <w:b/>
          <w:bCs/>
          <w:sz w:val="32"/>
          <w:szCs w:val="32"/>
          <w:cs/>
        </w:rPr>
        <w:t>มข้อมูล</w:t>
      </w:r>
    </w:p>
    <w:p w:rsidR="00BD1518" w:rsidRPr="005F4C89" w:rsidRDefault="00BD1518" w:rsidP="00BD1518">
      <w:pPr>
        <w:tabs>
          <w:tab w:val="left" w:pos="990"/>
        </w:tabs>
        <w:ind w:firstLine="720"/>
        <w:jc w:val="thaiDistribute"/>
        <w:rPr>
          <w:rFonts w:ascii="TH SarabunPSK" w:hAnsi="TH SarabunPSK" w:cs="TH SarabunPSK"/>
          <w:sz w:val="32"/>
          <w:szCs w:val="32"/>
        </w:rPr>
      </w:pPr>
      <w:r w:rsidRPr="005F4C89">
        <w:rPr>
          <w:rFonts w:ascii="TH SarabunPSK" w:hAnsi="TH SarabunPSK" w:cs="TH SarabunPSK" w:hint="cs"/>
          <w:sz w:val="32"/>
          <w:szCs w:val="32"/>
          <w:cs/>
        </w:rPr>
        <w:t xml:space="preserve">ในการศึกษาครั้งนี้เป็นการศึกษาวิจัยเชิงสำรวจ โดยมีการเก็บข้อมูล </w:t>
      </w:r>
      <w:r w:rsidRPr="005F4C89">
        <w:rPr>
          <w:rFonts w:ascii="TH SarabunPSK" w:hAnsi="TH SarabunPSK" w:cs="TH SarabunPSK"/>
          <w:sz w:val="32"/>
          <w:szCs w:val="32"/>
        </w:rPr>
        <w:t xml:space="preserve">2 </w:t>
      </w:r>
      <w:r w:rsidRPr="005F4C89">
        <w:rPr>
          <w:rFonts w:ascii="TH SarabunPSK" w:hAnsi="TH SarabunPSK" w:cs="TH SarabunPSK" w:hint="cs"/>
          <w:sz w:val="32"/>
          <w:szCs w:val="32"/>
          <w:cs/>
        </w:rPr>
        <w:t xml:space="preserve">ส่วน คือ </w:t>
      </w:r>
      <w:r w:rsidRPr="005F4C89">
        <w:rPr>
          <w:rFonts w:ascii="TH SarabunPSK" w:hAnsi="TH SarabunPSK" w:cs="TH SarabunPSK"/>
          <w:sz w:val="32"/>
          <w:szCs w:val="32"/>
          <w:cs/>
        </w:rPr>
        <w:t>แหล่งข้อมูลปฐมภูมิ (</w:t>
      </w:r>
      <w:r w:rsidRPr="005F4C89">
        <w:rPr>
          <w:rFonts w:ascii="TH SarabunPSK" w:hAnsi="TH SarabunPSK" w:cs="TH SarabunPSK"/>
          <w:sz w:val="32"/>
          <w:szCs w:val="32"/>
        </w:rPr>
        <w:t xml:space="preserve">Primary Data) </w:t>
      </w:r>
      <w:r w:rsidRPr="005F4C89">
        <w:rPr>
          <w:rFonts w:ascii="TH SarabunPSK" w:hAnsi="TH SarabunPSK" w:cs="TH SarabunPSK"/>
          <w:sz w:val="32"/>
          <w:szCs w:val="32"/>
          <w:cs/>
        </w:rPr>
        <w:t>แหล่งข้อมูลทุติยภูมิ (</w:t>
      </w:r>
      <w:r w:rsidRPr="005F4C89">
        <w:rPr>
          <w:rFonts w:ascii="TH SarabunPSK" w:hAnsi="TH SarabunPSK" w:cs="TH SarabunPSK"/>
          <w:sz w:val="32"/>
          <w:szCs w:val="32"/>
        </w:rPr>
        <w:t xml:space="preserve">Secondary Data) </w:t>
      </w:r>
    </w:p>
    <w:p w:rsidR="00BD1518" w:rsidRPr="005F4C89" w:rsidRDefault="00BD1518" w:rsidP="00BD1518">
      <w:pPr>
        <w:tabs>
          <w:tab w:val="left" w:pos="990"/>
        </w:tabs>
        <w:ind w:left="720"/>
        <w:jc w:val="thaiDistribute"/>
        <w:rPr>
          <w:rFonts w:ascii="TH SarabunPSK" w:hAnsi="TH SarabunPSK" w:cs="TH SarabunPSK"/>
          <w:sz w:val="32"/>
          <w:szCs w:val="32"/>
        </w:rPr>
      </w:pPr>
      <w:r w:rsidRPr="005F4C89">
        <w:rPr>
          <w:rFonts w:ascii="TH SarabunPSK" w:hAnsi="TH SarabunPSK" w:cs="TH SarabunPSK" w:hint="cs"/>
          <w:b/>
          <w:bCs/>
          <w:sz w:val="32"/>
          <w:szCs w:val="32"/>
          <w:cs/>
        </w:rPr>
        <w:t>การวิเคราะห์ข้อมูล</w:t>
      </w:r>
    </w:p>
    <w:p w:rsidR="00BD1518" w:rsidRPr="005F4C89" w:rsidRDefault="00BD1518" w:rsidP="00BD1518">
      <w:pPr>
        <w:ind w:firstLine="720"/>
        <w:rPr>
          <w:rFonts w:ascii="TH SarabunPSK" w:hAnsi="TH SarabunPSK" w:cs="TH SarabunPSK"/>
          <w:sz w:val="32"/>
          <w:szCs w:val="32"/>
        </w:rPr>
      </w:pPr>
      <w:r w:rsidRPr="005F4C89">
        <w:rPr>
          <w:rFonts w:ascii="TH SarabunPSK" w:hAnsi="TH SarabunPSK" w:cs="TH SarabunPSK" w:hint="cs"/>
          <w:sz w:val="32"/>
          <w:szCs w:val="32"/>
          <w:cs/>
        </w:rPr>
        <w:t>สถิติเชิงพรรณา ใช้ค่าสถิติ ค่าเฉลี่ย ร้อยละ ส่วนเบี่ยงเบนมาตรฐาน</w:t>
      </w:r>
    </w:p>
    <w:p w:rsidR="00BD1518" w:rsidRPr="005F4C89" w:rsidRDefault="00BD1518" w:rsidP="00BD1518">
      <w:pPr>
        <w:ind w:firstLine="720"/>
        <w:jc w:val="thaiDistribute"/>
        <w:rPr>
          <w:rFonts w:ascii="TH SarabunPSK" w:hAnsi="TH SarabunPSK" w:cs="TH SarabunPSK"/>
          <w:sz w:val="32"/>
          <w:szCs w:val="32"/>
        </w:rPr>
      </w:pPr>
      <w:r w:rsidRPr="005F4C89">
        <w:rPr>
          <w:rFonts w:ascii="TH SarabunPSK" w:hAnsi="TH SarabunPSK" w:cs="TH SarabunPSK" w:hint="cs"/>
          <w:sz w:val="32"/>
          <w:szCs w:val="32"/>
          <w:cs/>
        </w:rPr>
        <w:t xml:space="preserve">สถิติเชิงอนุมาน ใช้ค่าสถิติ การทดสอบ </w:t>
      </w:r>
      <w:r w:rsidRPr="005F4C89">
        <w:rPr>
          <w:rFonts w:ascii="TH SarabunPSK" w:hAnsi="TH SarabunPSK" w:cs="TH SarabunPSK"/>
          <w:sz w:val="32"/>
          <w:szCs w:val="32"/>
        </w:rPr>
        <w:t xml:space="preserve">Independent Sample t-test, </w:t>
      </w:r>
      <w:r w:rsidRPr="005F4C89">
        <w:rPr>
          <w:rFonts w:ascii="TH SarabunPSK" w:hAnsi="TH SarabunPSK" w:cs="TH SarabunPSK" w:hint="cs"/>
          <w:sz w:val="32"/>
          <w:szCs w:val="32"/>
          <w:cs/>
        </w:rPr>
        <w:t xml:space="preserve">การวิเคราะห์ความแปรปรวนทางเดียว </w:t>
      </w:r>
      <w:r w:rsidRPr="005F4C89">
        <w:rPr>
          <w:rFonts w:ascii="TH SarabunPSK" w:hAnsi="TH SarabunPSK" w:cs="TH SarabunPSK"/>
          <w:sz w:val="32"/>
          <w:szCs w:val="32"/>
        </w:rPr>
        <w:t xml:space="preserve">(One-way ANOVA), </w:t>
      </w:r>
      <w:r w:rsidRPr="005F4C89">
        <w:rPr>
          <w:rFonts w:ascii="TH SarabunPSK" w:hAnsi="TH SarabunPSK" w:cs="TH SarabunPSK" w:hint="cs"/>
          <w:sz w:val="32"/>
          <w:szCs w:val="32"/>
          <w:cs/>
        </w:rPr>
        <w:t xml:space="preserve">การเปรียบเทียบเพื่อหาความสัมพันธ์ระหว่างตัวแปร </w:t>
      </w:r>
      <w:r w:rsidRPr="005F4C89">
        <w:rPr>
          <w:rFonts w:ascii="TH SarabunPSK" w:hAnsi="TH SarabunPSK" w:cs="TH SarabunPSK"/>
          <w:sz w:val="32"/>
          <w:szCs w:val="32"/>
        </w:rPr>
        <w:t xml:space="preserve">(Chi-Square), </w:t>
      </w:r>
      <w:r w:rsidRPr="005F4C89">
        <w:rPr>
          <w:rFonts w:ascii="TH SarabunPSK" w:hAnsi="TH SarabunPSK" w:cs="TH SarabunPSK" w:hint="cs"/>
          <w:sz w:val="32"/>
          <w:szCs w:val="32"/>
          <w:cs/>
        </w:rPr>
        <w:t xml:space="preserve">การหาค่าสัมประสิทธิ์เพียร์สัน </w:t>
      </w:r>
      <w:r w:rsidRPr="005F4C89">
        <w:rPr>
          <w:rFonts w:ascii="TH SarabunPSK" w:hAnsi="TH SarabunPSK" w:cs="TH SarabunPSK"/>
          <w:sz w:val="32"/>
          <w:szCs w:val="32"/>
        </w:rPr>
        <w:t>(Pearson correlation)</w:t>
      </w:r>
    </w:p>
    <w:p w:rsidR="001E70B7" w:rsidRPr="00B807A4" w:rsidRDefault="001E70B7" w:rsidP="00BD1518">
      <w:pPr>
        <w:pStyle w:val="Default"/>
        <w:spacing w:before="240" w:after="120"/>
        <w:jc w:val="thaiDistribute"/>
        <w:rPr>
          <w:rFonts w:ascii="TH SarabunPSK" w:hAnsi="TH SarabunPSK" w:cs="TH SarabunPSK"/>
          <w:b/>
          <w:bCs/>
          <w:color w:val="auto"/>
          <w:sz w:val="32"/>
          <w:szCs w:val="32"/>
          <w:cs/>
        </w:rPr>
      </w:pPr>
      <w:r w:rsidRPr="00B807A4">
        <w:rPr>
          <w:rFonts w:ascii="TH SarabunPSK" w:hAnsi="TH SarabunPSK" w:cs="TH SarabunPSK"/>
          <w:b/>
          <w:bCs/>
          <w:color w:val="auto"/>
          <w:sz w:val="32"/>
          <w:szCs w:val="32"/>
          <w:cs/>
        </w:rPr>
        <w:t>ผลการวิจัย</w:t>
      </w:r>
      <w:r w:rsidR="00522EEE" w:rsidRPr="00B807A4">
        <w:rPr>
          <w:rFonts w:ascii="TH SarabunPSK" w:hAnsi="TH SarabunPSK" w:cs="TH SarabunPSK"/>
          <w:b/>
          <w:bCs/>
          <w:color w:val="auto"/>
          <w:sz w:val="32"/>
          <w:szCs w:val="32"/>
          <w:cs/>
        </w:rPr>
        <w:t>และอภิปรายผล</w:t>
      </w:r>
    </w:p>
    <w:p w:rsidR="00BD1518" w:rsidRPr="00D72FA4" w:rsidRDefault="00BD1518" w:rsidP="00BD1518">
      <w:pPr>
        <w:ind w:firstLine="720"/>
        <w:jc w:val="thaiDistribute"/>
        <w:rPr>
          <w:rFonts w:ascii="TH SarabunPSK" w:hAnsi="TH SarabunPSK" w:cs="TH SarabunPSK"/>
          <w:sz w:val="32"/>
          <w:szCs w:val="32"/>
        </w:rPr>
      </w:pPr>
      <w:r w:rsidRPr="00D72FA4">
        <w:rPr>
          <w:rFonts w:ascii="TH SarabunPSK" w:hAnsi="TH SarabunPSK" w:cs="TH SarabunPSK" w:hint="cs"/>
          <w:b/>
          <w:bCs/>
          <w:sz w:val="32"/>
          <w:szCs w:val="32"/>
          <w:cs/>
        </w:rPr>
        <w:t xml:space="preserve">ส่วนที่ </w:t>
      </w:r>
      <w:r w:rsidRPr="00D72FA4">
        <w:rPr>
          <w:rFonts w:ascii="TH SarabunPSK" w:hAnsi="TH SarabunPSK" w:cs="TH SarabunPSK"/>
          <w:b/>
          <w:bCs/>
          <w:sz w:val="32"/>
          <w:szCs w:val="32"/>
        </w:rPr>
        <w:t xml:space="preserve">1 </w:t>
      </w:r>
      <w:r w:rsidRPr="00D72FA4">
        <w:rPr>
          <w:rFonts w:ascii="TH SarabunPSK" w:hAnsi="TH SarabunPSK" w:cs="TH SarabunPSK"/>
          <w:sz w:val="32"/>
          <w:szCs w:val="32"/>
          <w:cs/>
        </w:rPr>
        <w:t>ข้อมูลทั่วไปของผู้ตอบแบบสอบถาม</w:t>
      </w:r>
      <w:r w:rsidRPr="00D72FA4">
        <w:rPr>
          <w:rFonts w:ascii="TH SarabunPSK" w:hAnsi="TH SarabunPSK" w:cs="TH SarabunPSK"/>
          <w:sz w:val="32"/>
          <w:szCs w:val="32"/>
        </w:rPr>
        <w:t xml:space="preserve"> </w:t>
      </w:r>
      <w:r w:rsidRPr="00D72FA4">
        <w:rPr>
          <w:rFonts w:ascii="TH SarabunPSK" w:hAnsi="TH SarabunPSK" w:cs="TH SarabunPSK" w:hint="cs"/>
          <w:sz w:val="32"/>
          <w:szCs w:val="32"/>
          <w:cs/>
        </w:rPr>
        <w:t>ผลการวิเคราะห์พบว่า</w:t>
      </w:r>
      <w:r w:rsidRPr="00D72FA4">
        <w:rPr>
          <w:rFonts w:ascii="TH SarabunPSK" w:hAnsi="TH SarabunPSK" w:cs="TH SarabunPSK" w:hint="cs"/>
          <w:b/>
          <w:bCs/>
          <w:sz w:val="32"/>
          <w:szCs w:val="32"/>
          <w:cs/>
        </w:rPr>
        <w:t xml:space="preserve"> </w:t>
      </w:r>
      <w:r w:rsidRPr="00D72FA4">
        <w:rPr>
          <w:rFonts w:ascii="TH SarabunPSK" w:hAnsi="TH SarabunPSK" w:cs="TH SarabunPSK" w:hint="cs"/>
          <w:sz w:val="32"/>
          <w:szCs w:val="32"/>
          <w:cs/>
        </w:rPr>
        <w:t xml:space="preserve">ลักษณะส่วนบุคคลของผู้ตอบแบบสอบถามส่วนใหญ่เป็นเพศหญิง คิดเป็นร้อยละ </w:t>
      </w:r>
      <w:r w:rsidRPr="00D72FA4">
        <w:rPr>
          <w:rFonts w:ascii="TH SarabunPSK" w:hAnsi="TH SarabunPSK" w:cs="TH SarabunPSK"/>
          <w:sz w:val="32"/>
          <w:szCs w:val="32"/>
        </w:rPr>
        <w:t xml:space="preserve">53.20 </w:t>
      </w:r>
      <w:r w:rsidRPr="00D72FA4">
        <w:rPr>
          <w:rFonts w:ascii="TH SarabunPSK" w:hAnsi="TH SarabunPSK" w:cs="TH SarabunPSK" w:hint="cs"/>
          <w:sz w:val="32"/>
          <w:szCs w:val="32"/>
          <w:cs/>
        </w:rPr>
        <w:t xml:space="preserve">มีอายุ </w:t>
      </w:r>
      <w:r w:rsidRPr="00D72FA4">
        <w:rPr>
          <w:rFonts w:ascii="TH SarabunPSK" w:hAnsi="TH SarabunPSK" w:cs="TH SarabunPSK"/>
          <w:sz w:val="32"/>
          <w:szCs w:val="32"/>
        </w:rPr>
        <w:t xml:space="preserve">16 – 25 </w:t>
      </w:r>
      <w:r w:rsidRPr="00D72FA4">
        <w:rPr>
          <w:rFonts w:ascii="TH SarabunPSK" w:hAnsi="TH SarabunPSK" w:cs="TH SarabunPSK" w:hint="cs"/>
          <w:sz w:val="32"/>
          <w:szCs w:val="32"/>
          <w:cs/>
        </w:rPr>
        <w:t xml:space="preserve">ปี คิดเป็นร้อยละ </w:t>
      </w:r>
      <w:r w:rsidRPr="00D72FA4">
        <w:rPr>
          <w:rFonts w:ascii="TH SarabunPSK" w:hAnsi="TH SarabunPSK" w:cs="TH SarabunPSK"/>
          <w:sz w:val="32"/>
          <w:szCs w:val="32"/>
        </w:rPr>
        <w:t xml:space="preserve">41.25 </w:t>
      </w:r>
      <w:r w:rsidRPr="00D72FA4">
        <w:rPr>
          <w:rFonts w:ascii="TH SarabunPSK" w:hAnsi="TH SarabunPSK" w:cs="TH SarabunPSK" w:hint="cs"/>
          <w:sz w:val="32"/>
          <w:szCs w:val="32"/>
          <w:cs/>
        </w:rPr>
        <w:t xml:space="preserve">มีสถานภาพโสด คิดเป็นร้อยละ </w:t>
      </w:r>
      <w:r w:rsidRPr="00D72FA4">
        <w:rPr>
          <w:rFonts w:ascii="TH SarabunPSK" w:hAnsi="TH SarabunPSK" w:cs="TH SarabunPSK"/>
          <w:sz w:val="32"/>
          <w:szCs w:val="32"/>
        </w:rPr>
        <w:t xml:space="preserve">61.20 </w:t>
      </w:r>
      <w:r w:rsidRPr="00D72FA4">
        <w:rPr>
          <w:rFonts w:ascii="TH SarabunPSK" w:hAnsi="TH SarabunPSK" w:cs="TH SarabunPSK" w:hint="cs"/>
          <w:sz w:val="32"/>
          <w:szCs w:val="32"/>
          <w:cs/>
        </w:rPr>
        <w:t xml:space="preserve">มีระดับการศึกษาต่ำกว่าระดับปริญญาตรี คิดเป็นร้อยละ </w:t>
      </w:r>
      <w:r w:rsidRPr="00D72FA4">
        <w:rPr>
          <w:rFonts w:ascii="TH SarabunPSK" w:hAnsi="TH SarabunPSK" w:cs="TH SarabunPSK"/>
          <w:sz w:val="32"/>
          <w:szCs w:val="32"/>
        </w:rPr>
        <w:t xml:space="preserve">53.00 </w:t>
      </w:r>
      <w:r w:rsidRPr="00D72FA4">
        <w:rPr>
          <w:rFonts w:ascii="TH SarabunPSK" w:hAnsi="TH SarabunPSK" w:cs="TH SarabunPSK" w:hint="cs"/>
          <w:sz w:val="32"/>
          <w:szCs w:val="32"/>
          <w:cs/>
        </w:rPr>
        <w:t xml:space="preserve">มีอายุนักเรียน/นักศึกษา คิดเป็นร้อยละ </w:t>
      </w:r>
      <w:r w:rsidRPr="00D72FA4">
        <w:rPr>
          <w:rFonts w:ascii="TH SarabunPSK" w:hAnsi="TH SarabunPSK" w:cs="TH SarabunPSK"/>
          <w:sz w:val="32"/>
          <w:szCs w:val="32"/>
        </w:rPr>
        <w:t xml:space="preserve">30.30 </w:t>
      </w:r>
      <w:r w:rsidRPr="00D72FA4">
        <w:rPr>
          <w:rFonts w:ascii="TH SarabunPSK" w:hAnsi="TH SarabunPSK" w:cs="TH SarabunPSK" w:hint="cs"/>
          <w:sz w:val="32"/>
          <w:szCs w:val="32"/>
          <w:cs/>
        </w:rPr>
        <w:t xml:space="preserve">มีระดับรายได้ต่อเดือนต่ำกว่า </w:t>
      </w:r>
      <w:r w:rsidRPr="00D72FA4">
        <w:rPr>
          <w:rFonts w:ascii="TH SarabunPSK" w:hAnsi="TH SarabunPSK" w:cs="TH SarabunPSK"/>
          <w:sz w:val="32"/>
          <w:szCs w:val="32"/>
        </w:rPr>
        <w:t xml:space="preserve">10,000 </w:t>
      </w:r>
      <w:r w:rsidRPr="00D72FA4">
        <w:rPr>
          <w:rFonts w:ascii="TH SarabunPSK" w:hAnsi="TH SarabunPSK" w:cs="TH SarabunPSK" w:hint="cs"/>
          <w:sz w:val="32"/>
          <w:szCs w:val="32"/>
          <w:cs/>
        </w:rPr>
        <w:t xml:space="preserve">บาท คิดเป็นร้อยละ </w:t>
      </w:r>
      <w:r w:rsidRPr="00D72FA4">
        <w:rPr>
          <w:rFonts w:ascii="TH SarabunPSK" w:hAnsi="TH SarabunPSK" w:cs="TH SarabunPSK"/>
          <w:sz w:val="32"/>
          <w:szCs w:val="32"/>
        </w:rPr>
        <w:t xml:space="preserve">39.50 </w:t>
      </w:r>
      <w:r w:rsidRPr="00D72FA4">
        <w:rPr>
          <w:rFonts w:ascii="TH SarabunPSK" w:hAnsi="TH SarabunPSK" w:cs="TH SarabunPSK" w:hint="cs"/>
          <w:sz w:val="32"/>
          <w:szCs w:val="32"/>
          <w:cs/>
        </w:rPr>
        <w:t>และมี</w:t>
      </w:r>
      <w:r w:rsidRPr="00D72FA4">
        <w:rPr>
          <w:rFonts w:ascii="TH SarabunPSK" w:hAnsi="TH SarabunPSK" w:cs="TH SarabunPSK"/>
          <w:sz w:val="32"/>
          <w:szCs w:val="32"/>
          <w:cs/>
        </w:rPr>
        <w:t>จำนวนสมาชิกในครัวเรือน / ผู้ที่อาศัยอยู่ด้วย</w:t>
      </w:r>
      <w:r w:rsidRPr="00D72FA4">
        <w:rPr>
          <w:rFonts w:ascii="TH SarabunPSK" w:hAnsi="TH SarabunPSK" w:cs="TH SarabunPSK" w:hint="cs"/>
          <w:sz w:val="32"/>
          <w:szCs w:val="32"/>
          <w:cs/>
        </w:rPr>
        <w:t xml:space="preserve"> </w:t>
      </w:r>
      <w:r w:rsidRPr="00D72FA4">
        <w:rPr>
          <w:rFonts w:ascii="TH SarabunPSK" w:hAnsi="TH SarabunPSK" w:cs="TH SarabunPSK"/>
          <w:sz w:val="32"/>
          <w:szCs w:val="32"/>
        </w:rPr>
        <w:t xml:space="preserve">2 – 3 </w:t>
      </w:r>
      <w:r w:rsidRPr="00D72FA4">
        <w:rPr>
          <w:rFonts w:ascii="TH SarabunPSK" w:hAnsi="TH SarabunPSK" w:cs="TH SarabunPSK" w:hint="cs"/>
          <w:sz w:val="32"/>
          <w:szCs w:val="32"/>
          <w:cs/>
        </w:rPr>
        <w:t xml:space="preserve">คน คิดเป็นร้อยละ </w:t>
      </w:r>
      <w:r w:rsidRPr="00D72FA4">
        <w:rPr>
          <w:rFonts w:ascii="TH SarabunPSK" w:hAnsi="TH SarabunPSK" w:cs="TH SarabunPSK"/>
          <w:sz w:val="32"/>
          <w:szCs w:val="32"/>
        </w:rPr>
        <w:t>46.75</w:t>
      </w:r>
    </w:p>
    <w:p w:rsidR="00BD1518" w:rsidRPr="00D72FA4" w:rsidRDefault="00BD1518" w:rsidP="00BD1518">
      <w:pPr>
        <w:ind w:firstLine="720"/>
        <w:jc w:val="thaiDistribute"/>
        <w:rPr>
          <w:rFonts w:ascii="TH SarabunPSK" w:hAnsi="TH SarabunPSK" w:cs="TH SarabunPSK"/>
          <w:sz w:val="32"/>
          <w:szCs w:val="32"/>
        </w:rPr>
      </w:pPr>
      <w:r w:rsidRPr="00D72FA4">
        <w:rPr>
          <w:rFonts w:ascii="TH SarabunPSK" w:hAnsi="TH SarabunPSK" w:cs="TH SarabunPSK" w:hint="cs"/>
          <w:b/>
          <w:bCs/>
          <w:sz w:val="32"/>
          <w:szCs w:val="32"/>
          <w:cs/>
        </w:rPr>
        <w:t xml:space="preserve">ส่วนที่ </w:t>
      </w:r>
      <w:r w:rsidRPr="00D72FA4">
        <w:rPr>
          <w:rFonts w:ascii="TH SarabunPSK" w:hAnsi="TH SarabunPSK" w:cs="TH SarabunPSK"/>
          <w:b/>
          <w:bCs/>
          <w:sz w:val="32"/>
          <w:szCs w:val="32"/>
        </w:rPr>
        <w:t xml:space="preserve">2 </w:t>
      </w:r>
      <w:r w:rsidRPr="00D72FA4">
        <w:rPr>
          <w:rFonts w:ascii="TH SarabunPSK" w:hAnsi="TH SarabunPSK" w:cs="TH SarabunPSK"/>
          <w:sz w:val="32"/>
          <w:szCs w:val="32"/>
          <w:cs/>
        </w:rPr>
        <w:t>พฤติกรรมการซื้อ</w:t>
      </w:r>
      <w:r w:rsidRPr="00D72FA4">
        <w:rPr>
          <w:rFonts w:ascii="TH SarabunPSK" w:hAnsi="TH SarabunPSK" w:cs="TH SarabunPSK" w:hint="cs"/>
          <w:sz w:val="32"/>
          <w:szCs w:val="32"/>
          <w:cs/>
        </w:rPr>
        <w:t>ของผู้ตอบแบบสอบถาม</w:t>
      </w:r>
      <w:r w:rsidRPr="00D72FA4">
        <w:rPr>
          <w:rFonts w:ascii="TH SarabunPSK" w:hAnsi="TH SarabunPSK" w:cs="TH SarabunPSK"/>
          <w:sz w:val="32"/>
          <w:szCs w:val="32"/>
        </w:rPr>
        <w:t xml:space="preserve"> </w:t>
      </w:r>
      <w:r w:rsidRPr="00D72FA4">
        <w:rPr>
          <w:rFonts w:ascii="TH SarabunPSK" w:hAnsi="TH SarabunPSK" w:cs="TH SarabunPSK"/>
          <w:sz w:val="32"/>
          <w:szCs w:val="32"/>
          <w:cs/>
        </w:rPr>
        <w:t xml:space="preserve">พบว่า รายการอาหารที่กลุ่มตัวอย่างนิยมซื้อมากเป็นอันดับหนึ่งคือ อาหารจานเดียวประเภทข้าวและกับแบบแห้ง เช่น ข้าวผัด ข้าวอบ ข้าวผัดกระเพรา ข้าวไข่เจียว เหตุผลที่กลุ่มตัวอย่างใช้เพื่อเลือกซื้ออาหารประเภทนี้เป็นไปเพื่อทานเล่นหรือทานยามว่าง มากที่สุดและมากกว่าการรับประทานเพื่อเป็นอาหารมื้อหลัก นิยมซื้อมารับประทานในช่วงมื้อเย็นของวันจันทร์ เฉลี่ยแล้วสัปดาห์ละครั้ง ๆ ละประมาณ 2 กล่อง และมีค่าใช้จ่ายเฉลี่ยในการซื้อต่อครั้งอยู่ที่ 130 บาท โดยชำระเป็นเงินสดและตัดสินใจเลือกซื้อด้วยตัวเอง ทั้งนี้ ร้านสะดวกซื้อยอดนิยมคือร้าน </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7 -11 และตรายี่ห้อของอาหารแช่แข็งพร้อมรับประทานที่นิยมมากที่สุดคือ 7-</w:t>
      </w:r>
      <w:r w:rsidRPr="00D72FA4">
        <w:rPr>
          <w:rFonts w:ascii="TH SarabunPSK" w:hAnsi="TH SarabunPSK" w:cs="TH SarabunPSK"/>
          <w:sz w:val="32"/>
          <w:szCs w:val="32"/>
        </w:rPr>
        <w:t xml:space="preserve">fresh </w:t>
      </w:r>
      <w:r w:rsidRPr="00D72FA4">
        <w:rPr>
          <w:rFonts w:ascii="TH SarabunPSK" w:hAnsi="TH SarabunPSK" w:cs="TH SarabunPSK"/>
          <w:sz w:val="32"/>
          <w:szCs w:val="32"/>
          <w:cs/>
        </w:rPr>
        <w:t>สาเหตุที่ซื้อจากร้านดังกล่าวเป็นเพราะความสะอาดและปลอดภัย</w:t>
      </w:r>
      <w:r w:rsidRPr="00D72FA4">
        <w:rPr>
          <w:rFonts w:ascii="TH SarabunPSK" w:hAnsi="TH SarabunPSK" w:cs="TH SarabunPSK" w:hint="cs"/>
          <w:sz w:val="32"/>
          <w:szCs w:val="32"/>
          <w:cs/>
        </w:rPr>
        <w:t>เป็นหลัก ตามด้วยเหตุผลที่ว่า</w:t>
      </w:r>
      <w:r w:rsidRPr="00D72FA4">
        <w:rPr>
          <w:rFonts w:ascii="TH SarabunPSK" w:hAnsi="TH SarabunPSK" w:cs="TH SarabunPSK"/>
          <w:sz w:val="32"/>
          <w:szCs w:val="32"/>
          <w:cs/>
        </w:rPr>
        <w:t>ติดใจในรสชาติอร่อย และเป็นเพราะมีหลายรูปแบบและรสชาติให้เลือกรับประทาน</w:t>
      </w:r>
    </w:p>
    <w:p w:rsidR="00BD1518" w:rsidRPr="00D72FA4" w:rsidRDefault="00BD1518" w:rsidP="00BD1518">
      <w:pPr>
        <w:ind w:firstLine="720"/>
        <w:jc w:val="thaiDistribute"/>
        <w:rPr>
          <w:rFonts w:ascii="TH SarabunPSK" w:hAnsi="TH SarabunPSK" w:cs="TH SarabunPSK"/>
          <w:sz w:val="32"/>
          <w:szCs w:val="32"/>
        </w:rPr>
      </w:pPr>
      <w:r w:rsidRPr="00D72FA4">
        <w:rPr>
          <w:rFonts w:ascii="TH SarabunPSK" w:hAnsi="TH SarabunPSK" w:cs="TH SarabunPSK" w:hint="cs"/>
          <w:b/>
          <w:bCs/>
          <w:sz w:val="32"/>
          <w:szCs w:val="32"/>
          <w:cs/>
        </w:rPr>
        <w:t xml:space="preserve">ส่วนที่ </w:t>
      </w:r>
      <w:r w:rsidRPr="00D72FA4">
        <w:rPr>
          <w:rFonts w:ascii="TH SarabunPSK" w:hAnsi="TH SarabunPSK" w:cs="TH SarabunPSK"/>
          <w:b/>
          <w:bCs/>
          <w:sz w:val="32"/>
          <w:szCs w:val="32"/>
        </w:rPr>
        <w:t>3</w:t>
      </w:r>
      <w:r w:rsidRPr="00D72FA4">
        <w:rPr>
          <w:rFonts w:ascii="TH SarabunPSK" w:hAnsi="TH SarabunPSK" w:cs="TH SarabunPSK"/>
          <w:sz w:val="32"/>
          <w:szCs w:val="32"/>
        </w:rPr>
        <w:t xml:space="preserve"> </w:t>
      </w:r>
      <w:r w:rsidRPr="00D72FA4">
        <w:rPr>
          <w:rFonts w:ascii="TH SarabunPSK" w:hAnsi="TH SarabunPSK" w:cs="TH SarabunPSK"/>
          <w:sz w:val="32"/>
          <w:szCs w:val="32"/>
          <w:cs/>
        </w:rPr>
        <w:t>ปัจจัยส่วนประสมการตลาดที่มีผลต่อพฤติกรรมการซื้อ</w:t>
      </w:r>
      <w:r w:rsidRPr="00D72FA4">
        <w:rPr>
          <w:rFonts w:ascii="TH SarabunPSK" w:hAnsi="TH SarabunPSK" w:cs="TH SarabunPSK"/>
          <w:sz w:val="32"/>
          <w:szCs w:val="32"/>
        </w:rPr>
        <w:t xml:space="preserve"> </w:t>
      </w:r>
      <w:r w:rsidRPr="00D72FA4">
        <w:rPr>
          <w:rFonts w:ascii="TH SarabunPSK" w:hAnsi="TH SarabunPSK" w:cs="TH SarabunPSK" w:hint="cs"/>
          <w:sz w:val="32"/>
          <w:szCs w:val="32"/>
          <w:cs/>
        </w:rPr>
        <w:t xml:space="preserve">สามารถสรุปได้ดังตาราง </w:t>
      </w:r>
      <w:r w:rsidRPr="00D72FA4">
        <w:rPr>
          <w:rFonts w:ascii="TH SarabunPSK" w:hAnsi="TH SarabunPSK" w:cs="TH SarabunPSK"/>
          <w:sz w:val="32"/>
          <w:szCs w:val="32"/>
        </w:rPr>
        <w:t xml:space="preserve">1 </w:t>
      </w:r>
    </w:p>
    <w:p w:rsidR="00645810" w:rsidRPr="000D4F84" w:rsidRDefault="00F25E55" w:rsidP="00441FE6">
      <w:pPr>
        <w:spacing w:before="240" w:after="240"/>
        <w:ind w:right="26"/>
        <w:jc w:val="thaiDistribute"/>
        <w:rPr>
          <w:rFonts w:ascii="TH SarabunPSK" w:hAnsi="TH SarabunPSK" w:cs="TH SarabunPSK"/>
          <w:szCs w:val="24"/>
        </w:rPr>
      </w:pPr>
      <w:r w:rsidRPr="00F25E55">
        <w:rPr>
          <w:rFonts w:ascii="TH SarabunPSK" w:hAnsi="TH SarabunPSK" w:cs="TH SarabunPSK"/>
          <w:b/>
          <w:bCs/>
          <w:sz w:val="32"/>
          <w:szCs w:val="32"/>
          <w:cs/>
        </w:rPr>
        <w:t>ตาราง</w:t>
      </w:r>
      <w:r w:rsidRPr="00F25E55">
        <w:rPr>
          <w:rFonts w:ascii="TH SarabunPSK" w:hAnsi="TH SarabunPSK" w:cs="TH SarabunPSK" w:hint="cs"/>
          <w:b/>
          <w:bCs/>
          <w:sz w:val="32"/>
          <w:szCs w:val="32"/>
          <w:cs/>
        </w:rPr>
        <w:t>ที่</w:t>
      </w:r>
      <w:r w:rsidRPr="00F25E55">
        <w:rPr>
          <w:rFonts w:ascii="TH SarabunPSK" w:hAnsi="TH SarabunPSK" w:cs="TH SarabunPSK"/>
          <w:b/>
          <w:bCs/>
          <w:sz w:val="32"/>
          <w:szCs w:val="32"/>
          <w:cs/>
        </w:rPr>
        <w:t xml:space="preserve"> 1</w:t>
      </w:r>
      <w:r w:rsidRPr="00F25E55">
        <w:rPr>
          <w:rFonts w:ascii="TH SarabunPSK" w:hAnsi="TH SarabunPSK" w:cs="TH SarabunPSK"/>
          <w:b/>
          <w:bCs/>
          <w:sz w:val="32"/>
          <w:szCs w:val="32"/>
        </w:rPr>
        <w:t>:</w:t>
      </w:r>
      <w:r w:rsidRPr="00F25E55">
        <w:rPr>
          <w:rFonts w:ascii="TH SarabunPSK" w:hAnsi="TH SarabunPSK" w:cs="TH SarabunPSK"/>
          <w:b/>
          <w:bCs/>
          <w:sz w:val="32"/>
          <w:szCs w:val="32"/>
          <w:cs/>
        </w:rPr>
        <w:t xml:space="preserve"> </w:t>
      </w:r>
      <w:r w:rsidR="00645810" w:rsidRPr="001A11A7">
        <w:rPr>
          <w:rFonts w:ascii="TH SarabunPSK" w:hAnsi="TH SarabunPSK" w:cs="TH SarabunPSK" w:hint="cs"/>
          <w:sz w:val="32"/>
          <w:szCs w:val="32"/>
          <w:cs/>
        </w:rPr>
        <w:t>แสดง</w:t>
      </w:r>
      <w:r w:rsidR="00645810" w:rsidRPr="001A11A7">
        <w:rPr>
          <w:rFonts w:ascii="TH SarabunPSK" w:hAnsi="TH SarabunPSK" w:cs="TH SarabunPSK"/>
          <w:sz w:val="32"/>
          <w:szCs w:val="32"/>
          <w:cs/>
        </w:rPr>
        <w:t>ระดับ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กรณีศึกษาอำเภอเมืองจังหวัดนครสวรรค์โดยภาพรวม</w:t>
      </w:r>
      <w:r w:rsidR="00645810" w:rsidRPr="001A11A7">
        <w:rPr>
          <w:rFonts w:ascii="TH SarabunPSK" w:hAnsi="TH SarabunPSK" w:cs="TH SarabunPSK" w:hint="cs"/>
          <w:sz w:val="32"/>
          <w:szCs w:val="32"/>
          <w:cs/>
        </w:rPr>
        <w:t>ทุกปัจจัย</w:t>
      </w:r>
    </w:p>
    <w:tbl>
      <w:tblPr>
        <w:tblW w:w="9072" w:type="dxa"/>
        <w:tblInd w:w="108" w:type="dxa"/>
        <w:tblBorders>
          <w:top w:val="single" w:sz="4" w:space="0" w:color="auto"/>
          <w:bottom w:val="single" w:sz="4" w:space="0" w:color="auto"/>
          <w:insideH w:val="single" w:sz="4" w:space="0" w:color="auto"/>
        </w:tblBorders>
        <w:tblLayout w:type="fixed"/>
        <w:tblLook w:val="04A0"/>
      </w:tblPr>
      <w:tblGrid>
        <w:gridCol w:w="3686"/>
        <w:gridCol w:w="1417"/>
        <w:gridCol w:w="3024"/>
        <w:gridCol w:w="945"/>
      </w:tblGrid>
      <w:tr w:rsidR="00645810" w:rsidRPr="000D4F84" w:rsidTr="00441FE6">
        <w:trPr>
          <w:trHeight w:val="296"/>
        </w:trPr>
        <w:tc>
          <w:tcPr>
            <w:tcW w:w="3686" w:type="dxa"/>
            <w:vMerge w:val="restart"/>
            <w:shd w:val="clear" w:color="auto" w:fill="auto"/>
          </w:tcPr>
          <w:p w:rsidR="00645810" w:rsidRPr="00441FE6" w:rsidRDefault="00645810" w:rsidP="00616359">
            <w:pPr>
              <w:jc w:val="center"/>
              <w:rPr>
                <w:rFonts w:ascii="TH SarabunPSK" w:hAnsi="TH SarabunPSK" w:cs="TH SarabunPSK"/>
                <w:b/>
                <w:bCs/>
                <w:sz w:val="32"/>
                <w:szCs w:val="32"/>
              </w:rPr>
            </w:pPr>
            <w:r w:rsidRPr="00441FE6">
              <w:rPr>
                <w:rFonts w:ascii="TH SarabunPSK" w:hAnsi="TH SarabunPSK" w:cs="TH SarabunPSK"/>
                <w:b/>
                <w:bCs/>
                <w:sz w:val="32"/>
                <w:szCs w:val="32"/>
                <w:cs/>
              </w:rPr>
              <w:t>ปัจจัยส่วนประสมการตลาด</w:t>
            </w:r>
          </w:p>
        </w:tc>
        <w:tc>
          <w:tcPr>
            <w:tcW w:w="5386" w:type="dxa"/>
            <w:gridSpan w:val="3"/>
            <w:shd w:val="clear" w:color="auto" w:fill="auto"/>
          </w:tcPr>
          <w:p w:rsidR="00645810" w:rsidRPr="00441FE6" w:rsidRDefault="00645810" w:rsidP="00616359">
            <w:pPr>
              <w:jc w:val="center"/>
              <w:rPr>
                <w:rFonts w:ascii="TH SarabunPSK" w:hAnsi="TH SarabunPSK" w:cs="TH SarabunPSK"/>
                <w:b/>
                <w:bCs/>
                <w:sz w:val="32"/>
                <w:szCs w:val="32"/>
              </w:rPr>
            </w:pPr>
            <w:r w:rsidRPr="00441FE6">
              <w:rPr>
                <w:rFonts w:ascii="TH SarabunPSK" w:hAnsi="TH SarabunPSK" w:cs="TH SarabunPSK"/>
                <w:b/>
                <w:bCs/>
                <w:sz w:val="32"/>
                <w:szCs w:val="32"/>
                <w:cs/>
              </w:rPr>
              <w:t>ระดับความคิดเห็น</w:t>
            </w:r>
          </w:p>
        </w:tc>
      </w:tr>
      <w:tr w:rsidR="00645810" w:rsidRPr="000D4F84" w:rsidTr="00441FE6">
        <w:trPr>
          <w:trHeight w:val="145"/>
        </w:trPr>
        <w:tc>
          <w:tcPr>
            <w:tcW w:w="3686" w:type="dxa"/>
            <w:vMerge/>
            <w:shd w:val="clear" w:color="auto" w:fill="auto"/>
          </w:tcPr>
          <w:p w:rsidR="00645810" w:rsidRPr="00441FE6" w:rsidRDefault="00645810" w:rsidP="00616359">
            <w:pPr>
              <w:jc w:val="thaiDistribute"/>
              <w:rPr>
                <w:rFonts w:ascii="TH SarabunPSK" w:hAnsi="TH SarabunPSK" w:cs="TH SarabunPSK"/>
                <w:b/>
                <w:bCs/>
                <w:sz w:val="32"/>
                <w:szCs w:val="32"/>
              </w:rPr>
            </w:pPr>
          </w:p>
        </w:tc>
        <w:tc>
          <w:tcPr>
            <w:tcW w:w="1417" w:type="dxa"/>
            <w:shd w:val="clear" w:color="auto" w:fill="auto"/>
          </w:tcPr>
          <w:p w:rsidR="00645810" w:rsidRPr="00B461F3" w:rsidRDefault="00D60C29" w:rsidP="00616359">
            <w:pPr>
              <w:jc w:val="center"/>
              <w:rPr>
                <w:rFonts w:ascii="TH SarabunPSK" w:hAnsi="TH SarabunPSK" w:cs="TH SarabunPSK"/>
                <w:b/>
                <w:bCs/>
                <w:iCs/>
                <w:sz w:val="32"/>
                <w:szCs w:val="32"/>
              </w:rPr>
            </w:pPr>
            <w:r>
              <w:rPr>
                <w:rFonts w:ascii="TH SarabunPSK" w:hAnsi="TH SarabunPSK" w:cs="TH SarabunPSK"/>
                <w:b/>
                <w:bCs/>
                <w:iCs/>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6.3pt;margin-top:2.7pt;width:5.9pt;height:0;z-index:251658240;mso-position-horizontal-relative:text;mso-position-vertical-relative:text" o:connectortype="straight"/>
              </w:pict>
            </w:r>
            <w:r w:rsidR="00B461F3">
              <w:rPr>
                <w:rFonts w:ascii="TH SarabunPSK" w:hAnsi="TH SarabunPSK" w:cs="TH SarabunPSK"/>
                <w:b/>
                <w:bCs/>
                <w:iCs/>
                <w:sz w:val="32"/>
                <w:szCs w:val="32"/>
              </w:rPr>
              <w:t>X</w:t>
            </w:r>
          </w:p>
        </w:tc>
        <w:tc>
          <w:tcPr>
            <w:tcW w:w="3024" w:type="dxa"/>
            <w:shd w:val="clear" w:color="auto" w:fill="auto"/>
          </w:tcPr>
          <w:p w:rsidR="00645810" w:rsidRPr="00441FE6" w:rsidRDefault="00645810" w:rsidP="00616359">
            <w:pPr>
              <w:jc w:val="center"/>
              <w:rPr>
                <w:rFonts w:ascii="TH SarabunPSK" w:hAnsi="TH SarabunPSK" w:cs="TH SarabunPSK"/>
                <w:b/>
                <w:bCs/>
                <w:sz w:val="32"/>
                <w:szCs w:val="32"/>
              </w:rPr>
            </w:pPr>
            <w:r w:rsidRPr="00441FE6">
              <w:rPr>
                <w:rFonts w:ascii="TH SarabunPSK" w:hAnsi="TH SarabunPSK" w:cs="TH SarabunPSK"/>
                <w:b/>
                <w:bCs/>
                <w:sz w:val="32"/>
                <w:szCs w:val="32"/>
              </w:rPr>
              <w:t>S.D.</w:t>
            </w:r>
          </w:p>
        </w:tc>
        <w:tc>
          <w:tcPr>
            <w:tcW w:w="945" w:type="dxa"/>
            <w:shd w:val="clear" w:color="auto" w:fill="auto"/>
          </w:tcPr>
          <w:p w:rsidR="00645810" w:rsidRPr="00441FE6" w:rsidRDefault="00645810" w:rsidP="00616359">
            <w:pPr>
              <w:ind w:left="-120" w:right="-108"/>
              <w:jc w:val="center"/>
              <w:rPr>
                <w:rFonts w:ascii="TH SarabunPSK" w:hAnsi="TH SarabunPSK" w:cs="TH SarabunPSK"/>
                <w:b/>
                <w:bCs/>
                <w:sz w:val="32"/>
                <w:szCs w:val="32"/>
              </w:rPr>
            </w:pPr>
            <w:r w:rsidRPr="00441FE6">
              <w:rPr>
                <w:rFonts w:ascii="TH SarabunPSK" w:hAnsi="TH SarabunPSK" w:cs="TH SarabunPSK"/>
                <w:b/>
                <w:bCs/>
                <w:sz w:val="32"/>
                <w:szCs w:val="32"/>
                <w:cs/>
              </w:rPr>
              <w:t>การ</w:t>
            </w:r>
          </w:p>
          <w:p w:rsidR="00645810" w:rsidRPr="00441FE6" w:rsidRDefault="00645810" w:rsidP="00616359">
            <w:pPr>
              <w:ind w:left="-120" w:right="-108"/>
              <w:jc w:val="center"/>
              <w:rPr>
                <w:rFonts w:ascii="TH SarabunPSK" w:hAnsi="TH SarabunPSK" w:cs="TH SarabunPSK"/>
                <w:b/>
                <w:bCs/>
                <w:sz w:val="32"/>
                <w:szCs w:val="32"/>
                <w:cs/>
              </w:rPr>
            </w:pPr>
            <w:r w:rsidRPr="00441FE6">
              <w:rPr>
                <w:rFonts w:ascii="TH SarabunPSK" w:hAnsi="TH SarabunPSK" w:cs="TH SarabunPSK"/>
                <w:b/>
                <w:bCs/>
                <w:sz w:val="32"/>
                <w:szCs w:val="32"/>
                <w:cs/>
              </w:rPr>
              <w:t>แปลผล</w:t>
            </w:r>
          </w:p>
        </w:tc>
      </w:tr>
      <w:tr w:rsidR="00645810" w:rsidRPr="00B17266" w:rsidTr="00441FE6">
        <w:trPr>
          <w:trHeight w:val="1817"/>
        </w:trPr>
        <w:tc>
          <w:tcPr>
            <w:tcW w:w="3686" w:type="dxa"/>
            <w:shd w:val="clear" w:color="auto" w:fill="auto"/>
          </w:tcPr>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1. </w:t>
            </w:r>
            <w:r w:rsidRPr="00441FE6">
              <w:rPr>
                <w:rFonts w:ascii="TH SarabunPSK" w:hAnsi="TH SarabunPSK" w:cs="TH SarabunPSK"/>
                <w:sz w:val="32"/>
                <w:szCs w:val="32"/>
                <w:cs/>
              </w:rPr>
              <w:t>ปัจจัยด้านผลิตภัณฑ์และคุณภาพ</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2. </w:t>
            </w:r>
            <w:r w:rsidRPr="00441FE6">
              <w:rPr>
                <w:rFonts w:ascii="TH SarabunPSK" w:hAnsi="TH SarabunPSK" w:cs="TH SarabunPSK"/>
                <w:sz w:val="32"/>
                <w:szCs w:val="32"/>
                <w:cs/>
              </w:rPr>
              <w:t>ปัจจัยด้านราคา</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3. </w:t>
            </w:r>
            <w:r w:rsidRPr="00441FE6">
              <w:rPr>
                <w:rFonts w:ascii="TH SarabunPSK" w:hAnsi="TH SarabunPSK" w:cs="TH SarabunPSK"/>
                <w:sz w:val="32"/>
                <w:szCs w:val="32"/>
                <w:cs/>
              </w:rPr>
              <w:t>ปัจจัยด้านช่องทางการจัดจำหน่าย</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4. </w:t>
            </w:r>
            <w:r w:rsidRPr="00441FE6">
              <w:rPr>
                <w:rFonts w:ascii="TH SarabunPSK" w:hAnsi="TH SarabunPSK" w:cs="TH SarabunPSK"/>
                <w:sz w:val="32"/>
                <w:szCs w:val="32"/>
                <w:cs/>
              </w:rPr>
              <w:t>ปัจจัยด้านการส่งเสริมการตลาด</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5. </w:t>
            </w:r>
            <w:r w:rsidRPr="00441FE6">
              <w:rPr>
                <w:rFonts w:ascii="TH SarabunPSK" w:hAnsi="TH SarabunPSK" w:cs="TH SarabunPSK"/>
                <w:sz w:val="32"/>
                <w:szCs w:val="32"/>
                <w:cs/>
              </w:rPr>
              <w:t>ปัจจัยด้านบุคลากร</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6. </w:t>
            </w:r>
            <w:r w:rsidRPr="00441FE6">
              <w:rPr>
                <w:rFonts w:ascii="TH SarabunPSK" w:hAnsi="TH SarabunPSK" w:cs="TH SarabunPSK"/>
                <w:sz w:val="32"/>
                <w:szCs w:val="32"/>
                <w:cs/>
              </w:rPr>
              <w:t>ปัจจัยด้านลักษณะทางกายภาพ</w:t>
            </w:r>
          </w:p>
          <w:p w:rsidR="00645810" w:rsidRPr="00441FE6" w:rsidRDefault="00645810" w:rsidP="00616359">
            <w:pPr>
              <w:rPr>
                <w:rFonts w:ascii="TH SarabunPSK" w:hAnsi="TH SarabunPSK" w:cs="TH SarabunPSK"/>
                <w:sz w:val="32"/>
                <w:szCs w:val="32"/>
              </w:rPr>
            </w:pPr>
            <w:r w:rsidRPr="00441FE6">
              <w:rPr>
                <w:rFonts w:ascii="TH SarabunPSK" w:hAnsi="TH SarabunPSK" w:cs="TH SarabunPSK"/>
                <w:sz w:val="32"/>
                <w:szCs w:val="32"/>
              </w:rPr>
              <w:t xml:space="preserve">7. </w:t>
            </w:r>
            <w:r w:rsidRPr="00441FE6">
              <w:rPr>
                <w:rFonts w:ascii="TH SarabunPSK" w:hAnsi="TH SarabunPSK" w:cs="TH SarabunPSK"/>
                <w:sz w:val="32"/>
                <w:szCs w:val="32"/>
                <w:cs/>
              </w:rPr>
              <w:t>ปัจจัยด้านกระบวนการ</w:t>
            </w:r>
          </w:p>
        </w:tc>
        <w:tc>
          <w:tcPr>
            <w:tcW w:w="1417"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4.32</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4.15</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4.39</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4.33</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4.12</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4.28</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4.20</w:t>
            </w:r>
          </w:p>
        </w:tc>
        <w:tc>
          <w:tcPr>
            <w:tcW w:w="3024"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0.44</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0.61</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0.59</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0.56</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0.59</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0.59</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0.61</w:t>
            </w:r>
          </w:p>
        </w:tc>
        <w:tc>
          <w:tcPr>
            <w:tcW w:w="945"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p w:rsidR="00645810" w:rsidRPr="00441FE6" w:rsidRDefault="00645810" w:rsidP="00616359">
            <w:pPr>
              <w:jc w:val="center"/>
              <w:rPr>
                <w:rFonts w:ascii="TH SarabunPSK" w:hAnsi="TH SarabunPSK" w:cs="TH SarabunPSK"/>
                <w:sz w:val="32"/>
                <w:szCs w:val="32"/>
                <w:cs/>
              </w:rPr>
            </w:pPr>
            <w:r w:rsidRPr="00441FE6">
              <w:rPr>
                <w:rFonts w:ascii="TH SarabunPSK" w:hAnsi="TH SarabunPSK" w:cs="TH SarabunPSK"/>
                <w:sz w:val="32"/>
                <w:szCs w:val="32"/>
                <w:cs/>
              </w:rPr>
              <w:t>มาก</w:t>
            </w:r>
          </w:p>
        </w:tc>
      </w:tr>
      <w:tr w:rsidR="00645810" w:rsidRPr="00B17266" w:rsidTr="00441FE6">
        <w:trPr>
          <w:trHeight w:val="260"/>
        </w:trPr>
        <w:tc>
          <w:tcPr>
            <w:tcW w:w="3686" w:type="dxa"/>
            <w:shd w:val="clear" w:color="auto" w:fill="auto"/>
          </w:tcPr>
          <w:p w:rsidR="00645810" w:rsidRPr="00441FE6" w:rsidRDefault="00645810" w:rsidP="00616359">
            <w:pPr>
              <w:jc w:val="center"/>
              <w:rPr>
                <w:rFonts w:ascii="TH SarabunPSK" w:hAnsi="TH SarabunPSK" w:cs="TH SarabunPSK"/>
                <w:b/>
                <w:bCs/>
                <w:sz w:val="32"/>
                <w:szCs w:val="32"/>
              </w:rPr>
            </w:pPr>
            <w:r w:rsidRPr="00441FE6">
              <w:rPr>
                <w:rFonts w:ascii="TH SarabunPSK" w:hAnsi="TH SarabunPSK" w:cs="TH SarabunPSK"/>
                <w:b/>
                <w:bCs/>
                <w:sz w:val="32"/>
                <w:szCs w:val="32"/>
                <w:cs/>
              </w:rPr>
              <w:t>รวม</w:t>
            </w:r>
          </w:p>
        </w:tc>
        <w:tc>
          <w:tcPr>
            <w:tcW w:w="1417"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4.25</w:t>
            </w:r>
          </w:p>
        </w:tc>
        <w:tc>
          <w:tcPr>
            <w:tcW w:w="3024"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rPr>
              <w:t>0.41</w:t>
            </w:r>
          </w:p>
        </w:tc>
        <w:tc>
          <w:tcPr>
            <w:tcW w:w="945" w:type="dxa"/>
            <w:shd w:val="clear" w:color="auto" w:fill="auto"/>
          </w:tcPr>
          <w:p w:rsidR="00645810" w:rsidRPr="00441FE6" w:rsidRDefault="00645810" w:rsidP="00616359">
            <w:pPr>
              <w:jc w:val="center"/>
              <w:rPr>
                <w:rFonts w:ascii="TH SarabunPSK" w:hAnsi="TH SarabunPSK" w:cs="TH SarabunPSK"/>
                <w:sz w:val="32"/>
                <w:szCs w:val="32"/>
              </w:rPr>
            </w:pPr>
            <w:r w:rsidRPr="00441FE6">
              <w:rPr>
                <w:rFonts w:ascii="TH SarabunPSK" w:hAnsi="TH SarabunPSK" w:cs="TH SarabunPSK"/>
                <w:sz w:val="32"/>
                <w:szCs w:val="32"/>
                <w:cs/>
              </w:rPr>
              <w:t>มาก</w:t>
            </w:r>
          </w:p>
        </w:tc>
      </w:tr>
    </w:tbl>
    <w:p w:rsidR="00441FE6" w:rsidRDefault="00441FE6" w:rsidP="00441FE6">
      <w:pPr>
        <w:ind w:firstLine="720"/>
        <w:jc w:val="thaiDistribute"/>
        <w:rPr>
          <w:rFonts w:ascii="TH SarabunPSK" w:hAnsi="TH SarabunPSK" w:cs="TH SarabunPSK"/>
          <w:sz w:val="32"/>
          <w:szCs w:val="32"/>
        </w:rPr>
      </w:pPr>
    </w:p>
    <w:p w:rsidR="00441FE6" w:rsidRDefault="00D60C29" w:rsidP="00441FE6">
      <w:pPr>
        <w:ind w:firstLine="720"/>
        <w:jc w:val="thaiDistribute"/>
        <w:rPr>
          <w:rFonts w:ascii="TH SarabunPSK" w:hAnsi="TH SarabunPSK" w:cs="TH SarabunPSK"/>
          <w:b/>
          <w:bCs/>
          <w:sz w:val="32"/>
          <w:szCs w:val="32"/>
        </w:rPr>
      </w:pPr>
      <w:r w:rsidRPr="00D60C29">
        <w:rPr>
          <w:rFonts w:ascii="TH SarabunPSK" w:hAnsi="TH SarabunPSK" w:cs="TH SarabunPSK"/>
          <w:noProof/>
          <w:sz w:val="32"/>
          <w:szCs w:val="32"/>
        </w:rPr>
        <w:pict>
          <v:shape id="_x0000_s1027" type="#_x0000_t32" style="position:absolute;left:0;text-align:left;margin-left:150.45pt;margin-top:39.8pt;width:5.35pt;height:0;z-index:251659264" o:connectortype="straight"/>
        </w:pict>
      </w:r>
      <w:r w:rsidR="00441FE6" w:rsidRPr="00D72FA4">
        <w:rPr>
          <w:rFonts w:ascii="TH SarabunPSK" w:hAnsi="TH SarabunPSK" w:cs="TH SarabunPSK"/>
          <w:sz w:val="32"/>
          <w:szCs w:val="32"/>
          <w:cs/>
        </w:rPr>
        <w:t>จากตาราง</w:t>
      </w:r>
      <w:r w:rsidR="00441FE6" w:rsidRPr="00D72FA4">
        <w:rPr>
          <w:rFonts w:ascii="TH SarabunPSK" w:hAnsi="TH SarabunPSK" w:cs="TH SarabunPSK" w:hint="cs"/>
          <w:sz w:val="32"/>
          <w:szCs w:val="32"/>
          <w:cs/>
        </w:rPr>
        <w:t xml:space="preserve"> </w:t>
      </w:r>
      <w:r w:rsidR="00441FE6" w:rsidRPr="00D72FA4">
        <w:rPr>
          <w:rFonts w:ascii="TH SarabunPSK" w:hAnsi="TH SarabunPSK" w:cs="TH SarabunPSK"/>
          <w:sz w:val="32"/>
          <w:szCs w:val="32"/>
        </w:rPr>
        <w:t xml:space="preserve">1 </w:t>
      </w:r>
      <w:r w:rsidR="00441FE6" w:rsidRPr="00D72FA4">
        <w:rPr>
          <w:rFonts w:ascii="TH SarabunPSK" w:hAnsi="TH SarabunPSK" w:cs="TH SarabunPSK"/>
          <w:sz w:val="32"/>
          <w:szCs w:val="32"/>
          <w:cs/>
        </w:rPr>
        <w:t>พบว่าผู้ตอบแบบสอบถาม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กรณีศึกษาอำเภอเมืองจังหวัดโดย</w:t>
      </w:r>
      <w:r w:rsidR="00441FE6">
        <w:rPr>
          <w:rFonts w:ascii="TH SarabunPSK" w:hAnsi="TH SarabunPSK" w:cs="TH SarabunPSK"/>
          <w:sz w:val="32"/>
          <w:szCs w:val="32"/>
          <w:cs/>
        </w:rPr>
        <w:t>ภาพรวมเฉลี่ยแล้ว อยู่ในระดับมาก</w:t>
      </w:r>
      <w:r w:rsidR="00441FE6" w:rsidRPr="00D72FA4">
        <w:rPr>
          <w:rFonts w:ascii="TH SarabunPSK" w:hAnsi="TH SarabunPSK" w:cs="TH SarabunPSK" w:hint="cs"/>
          <w:sz w:val="32"/>
          <w:szCs w:val="32"/>
          <w:cs/>
        </w:rPr>
        <w:t xml:space="preserve"> </w:t>
      </w:r>
      <w:r w:rsidR="00441FE6" w:rsidRPr="00D72FA4">
        <w:rPr>
          <w:rFonts w:ascii="TH SarabunPSK" w:hAnsi="TH SarabunPSK" w:cs="TH SarabunPSK"/>
          <w:sz w:val="32"/>
          <w:szCs w:val="32"/>
        </w:rPr>
        <w:t>(</w:t>
      </w:r>
      <w:r w:rsidR="00B9310A">
        <w:rPr>
          <w:rFonts w:ascii="TH SarabunPSK" w:hAnsi="TH SarabunPSK" w:cs="TH SarabunPSK"/>
          <w:sz w:val="32"/>
          <w:szCs w:val="32"/>
        </w:rPr>
        <w:t>X</w:t>
      </w:r>
      <w:r w:rsidR="00441FE6" w:rsidRPr="00D72FA4">
        <w:rPr>
          <w:rFonts w:ascii="TH SarabunPSK" w:hAnsi="TH SarabunPSK" w:cs="TH SarabunPSK"/>
          <w:sz w:val="32"/>
          <w:szCs w:val="32"/>
        </w:rPr>
        <w:t xml:space="preserve">= 4.25 , S.D. = 0.409 ) </w:t>
      </w:r>
      <w:r w:rsidR="00441FE6" w:rsidRPr="00D72FA4">
        <w:rPr>
          <w:rFonts w:ascii="TH SarabunPSK" w:hAnsi="TH SarabunPSK" w:cs="TH SarabunPSK"/>
          <w:sz w:val="32"/>
          <w:szCs w:val="32"/>
          <w:cs/>
        </w:rPr>
        <w:t>เมื่อพิจารณาปัจจัยเป็นรายด้านพบว่ามีความคิดเห็นอยู่ในระดับมากทุกด้าน</w:t>
      </w:r>
    </w:p>
    <w:p w:rsidR="00B461F3" w:rsidRDefault="00B461F3" w:rsidP="00441FE6">
      <w:pPr>
        <w:ind w:firstLine="720"/>
        <w:jc w:val="thaiDistribute"/>
        <w:rPr>
          <w:rFonts w:ascii="TH SarabunPSK" w:hAnsi="TH SarabunPSK" w:cs="TH SarabunPSK"/>
          <w:b/>
          <w:bCs/>
          <w:sz w:val="32"/>
          <w:szCs w:val="32"/>
        </w:rPr>
      </w:pPr>
    </w:p>
    <w:p w:rsidR="00B461F3" w:rsidRPr="00D72FA4" w:rsidRDefault="00B461F3" w:rsidP="00441FE6">
      <w:pPr>
        <w:ind w:firstLine="720"/>
        <w:jc w:val="thaiDistribute"/>
        <w:rPr>
          <w:rFonts w:ascii="TH SarabunPSK" w:hAnsi="TH SarabunPSK" w:cs="TH SarabunPSK"/>
          <w:b/>
          <w:bCs/>
          <w:sz w:val="32"/>
          <w:szCs w:val="32"/>
        </w:rPr>
      </w:pP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b/>
          <w:bCs/>
          <w:sz w:val="32"/>
          <w:szCs w:val="32"/>
          <w:cs/>
        </w:rPr>
        <w:t xml:space="preserve">ส่วนที่ </w:t>
      </w:r>
      <w:r w:rsidRPr="00D72FA4">
        <w:rPr>
          <w:rFonts w:ascii="TH SarabunPSK" w:hAnsi="TH SarabunPSK" w:cs="TH SarabunPSK"/>
          <w:b/>
          <w:bCs/>
          <w:sz w:val="32"/>
          <w:szCs w:val="32"/>
        </w:rPr>
        <w:t xml:space="preserve">4 </w:t>
      </w:r>
      <w:r w:rsidRPr="00D72FA4">
        <w:rPr>
          <w:rFonts w:ascii="TH SarabunPSK" w:hAnsi="TH SarabunPSK" w:cs="TH SarabunPSK"/>
          <w:sz w:val="32"/>
          <w:szCs w:val="32"/>
          <w:cs/>
        </w:rPr>
        <w:t>การทดสอบสมมุติฐาน</w:t>
      </w:r>
      <w:r w:rsidRPr="00D72FA4">
        <w:rPr>
          <w:rFonts w:ascii="TH SarabunPSK" w:hAnsi="TH SarabunPSK" w:cs="TH SarabunPSK"/>
          <w:sz w:val="32"/>
          <w:szCs w:val="32"/>
        </w:rPr>
        <w:t xml:space="preserve"> </w:t>
      </w:r>
    </w:p>
    <w:p w:rsidR="00441FE6" w:rsidRPr="00D72FA4" w:rsidRDefault="00441FE6" w:rsidP="00441FE6">
      <w:pPr>
        <w:ind w:firstLine="720"/>
        <w:jc w:val="thaiDistribute"/>
        <w:rPr>
          <w:rFonts w:ascii="TH SarabunPSK" w:hAnsi="TH SarabunPSK" w:cs="TH SarabunPSK"/>
          <w:b/>
          <w:bCs/>
          <w:sz w:val="32"/>
          <w:szCs w:val="32"/>
        </w:rPr>
      </w:pPr>
      <w:r w:rsidRPr="00D72FA4">
        <w:rPr>
          <w:rFonts w:ascii="TH SarabunPSK" w:hAnsi="TH SarabunPSK" w:cs="TH SarabunPSK"/>
          <w:sz w:val="32"/>
          <w:szCs w:val="32"/>
          <w:cs/>
        </w:rPr>
        <w:t>สมมุติฐานที่ 1</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w:t>
      </w:r>
      <w:r w:rsidRPr="00D72FA4">
        <w:rPr>
          <w:rFonts w:ascii="TH SarabunPSK" w:hAnsi="TH SarabunPSK" w:cs="TH SarabunPSK" w:hint="cs"/>
          <w:sz w:val="32"/>
          <w:szCs w:val="32"/>
          <w:cs/>
        </w:rPr>
        <w:t>ง</w:t>
      </w:r>
      <w:r w:rsidRPr="00D72FA4">
        <w:rPr>
          <w:rFonts w:ascii="TH SarabunPSK" w:hAnsi="TH SarabunPSK" w:cs="TH SarabunPSK"/>
          <w:sz w:val="32"/>
          <w:szCs w:val="32"/>
          <w:cs/>
        </w:rPr>
        <w:t>ประชากรศาสตร์แตกต่างกัน ในเรื่องเพศ  มีระดับความคิดเห็นต่อปัจจัยส่วนประสมทางการตลาดที่แตกต่างกัน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ผลการเปรียบเทียบ</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พบว่า เพศ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โดยภาพรวมแล้ว ไม่แตกต่างกัน จึงปฏิเสธสมมติฐานการวิจัย</w:t>
      </w:r>
    </w:p>
    <w:p w:rsidR="00441FE6" w:rsidRPr="00D72FA4" w:rsidRDefault="00441FE6" w:rsidP="00441FE6">
      <w:pPr>
        <w:ind w:firstLine="720"/>
        <w:jc w:val="thaiDistribute"/>
        <w:rPr>
          <w:rFonts w:ascii="TH SarabunPSK" w:hAnsi="TH SarabunPSK" w:cs="TH SarabunPSK"/>
          <w:b/>
          <w:bCs/>
          <w:sz w:val="32"/>
          <w:szCs w:val="32"/>
        </w:rPr>
      </w:pPr>
      <w:r w:rsidRPr="00D72FA4">
        <w:rPr>
          <w:rFonts w:ascii="TH SarabunPSK" w:hAnsi="TH SarabunPSK" w:cs="TH SarabunPSK"/>
          <w:sz w:val="32"/>
          <w:szCs w:val="32"/>
          <w:cs/>
        </w:rPr>
        <w:t>สมมุติฐานที่ 2</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ในเรื่องอายุแตกต่างกันมีระดับความคิดเห็นต่อปัจจัยส่วนประสมทางการตลาดที่แตกต่างกัน</w:t>
      </w:r>
    </w:p>
    <w:p w:rsidR="00441FE6" w:rsidRPr="00D72FA4" w:rsidRDefault="00441FE6" w:rsidP="00441FE6">
      <w:pPr>
        <w:ind w:firstLine="720"/>
        <w:rPr>
          <w:rFonts w:ascii="TH SarabunPSK" w:hAnsi="TH SarabunPSK" w:cs="TH SarabunPSK"/>
          <w:sz w:val="32"/>
          <w:szCs w:val="32"/>
        </w:rPr>
      </w:pPr>
      <w:r w:rsidRPr="00D72FA4">
        <w:rPr>
          <w:rFonts w:ascii="TH SarabunPSK" w:hAnsi="TH SarabunPSK" w:cs="TH SarabunPSK" w:hint="cs"/>
          <w:sz w:val="32"/>
          <w:szCs w:val="32"/>
          <w:cs/>
        </w:rPr>
        <w:t>ผลการ</w:t>
      </w:r>
      <w:r w:rsidRPr="00D72FA4">
        <w:rPr>
          <w:rFonts w:ascii="TH SarabunPSK" w:hAnsi="TH SarabunPSK" w:cs="TH SarabunPSK"/>
          <w:sz w:val="32"/>
          <w:szCs w:val="32"/>
          <w:cs/>
        </w:rPr>
        <w:t>เปรียบเทียบพบว่า ช่วงอายุ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โดยภาพรวมไม่แตกต่างกัน จึงปฏิเสธสมมติฐานการวิจัย</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3</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ในเรื่องสถานภาพสมรสต่างกันมีระดับความคิดเห็นต่อปัจจัยส่วนประสมทางการตลาดที่แตกต่างกัน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w:t>
      </w:r>
      <w:r w:rsidRPr="00D72FA4">
        <w:rPr>
          <w:rFonts w:ascii="TH SarabunPSK" w:hAnsi="TH SarabunPSK" w:cs="TH SarabunPSK"/>
          <w:sz w:val="32"/>
          <w:szCs w:val="32"/>
          <w:cs/>
        </w:rPr>
        <w:t>เปรียบเทียบ</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พบว่า สถานภาพสมรส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โดยภาพรวมไม่แตกต่างกัน จึงปฏิเสธสมมติฐานการวิจัย</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5</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ในเรื่องอาชีพต่างกันมีระดับความคิดเห็นต่อปัจจัยส่วนประสมทางการตลาดแตกต่างกัน</w:t>
      </w:r>
    </w:p>
    <w:p w:rsidR="00441FE6" w:rsidRPr="00D72FA4" w:rsidRDefault="00441FE6" w:rsidP="00441FE6">
      <w:pPr>
        <w:ind w:firstLine="720"/>
        <w:jc w:val="thaiDistribute"/>
        <w:rPr>
          <w:rFonts w:ascii="TH SarabunPSK" w:hAnsi="TH SarabunPSK" w:cs="TH SarabunPSK"/>
          <w:sz w:val="32"/>
          <w:szCs w:val="32"/>
          <w:cs/>
        </w:rPr>
      </w:pPr>
      <w:r w:rsidRPr="00D72FA4">
        <w:rPr>
          <w:rFonts w:ascii="TH SarabunPSK" w:hAnsi="TH SarabunPSK" w:cs="TH SarabunPSK" w:hint="cs"/>
          <w:sz w:val="32"/>
          <w:szCs w:val="32"/>
          <w:cs/>
        </w:rPr>
        <w:t>ผลการ</w:t>
      </w:r>
      <w:r w:rsidRPr="00D72FA4">
        <w:rPr>
          <w:rFonts w:ascii="TH SarabunPSK" w:hAnsi="TH SarabunPSK" w:cs="TH SarabunPSK"/>
          <w:sz w:val="32"/>
          <w:szCs w:val="32"/>
          <w:cs/>
        </w:rPr>
        <w:t>เปรียบเทียบ</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 xml:space="preserve">พบว่า อาชีพ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โดยภาพรวมแตกต่างกันอย่างมีสำคัญทางสถิติที่ระดับ </w:t>
      </w:r>
      <w:r w:rsidRPr="00D72FA4">
        <w:rPr>
          <w:rFonts w:ascii="TH SarabunPSK" w:hAnsi="TH SarabunPSK" w:cs="TH SarabunPSK"/>
          <w:sz w:val="32"/>
          <w:szCs w:val="32"/>
        </w:rPr>
        <w:t>0.05</w:t>
      </w:r>
      <w:r w:rsidRPr="00D72FA4">
        <w:rPr>
          <w:rFonts w:ascii="TH SarabunPSK" w:hAnsi="TH SarabunPSK" w:cs="TH SarabunPSK" w:hint="cs"/>
          <w:sz w:val="32"/>
          <w:szCs w:val="32"/>
          <w:cs/>
        </w:rPr>
        <w:t xml:space="preserve"> </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6</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ในเรื่องระดับรายได้ต่างกันมีระดับความคิดเห็นต่อปัจจัยส่วนประสมทางการตลาดแตกต่างกัน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w:t>
      </w:r>
      <w:r w:rsidRPr="00D72FA4">
        <w:rPr>
          <w:rFonts w:ascii="TH SarabunPSK" w:hAnsi="TH SarabunPSK" w:cs="TH SarabunPSK"/>
          <w:sz w:val="32"/>
          <w:szCs w:val="32"/>
          <w:cs/>
        </w:rPr>
        <w:t>เปรียบเทียบพบว่า อาชีพ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 โดยภาพรวม</w:t>
      </w:r>
      <w:r w:rsidRPr="00D72FA4">
        <w:rPr>
          <w:rFonts w:ascii="TH SarabunPSK" w:hAnsi="TH SarabunPSK" w:cs="TH SarabunPSK" w:hint="cs"/>
          <w:sz w:val="32"/>
          <w:szCs w:val="32"/>
          <w:cs/>
        </w:rPr>
        <w:t>แล้วแต่ละระดับรายได้</w:t>
      </w:r>
      <w:r w:rsidRPr="00D72FA4">
        <w:rPr>
          <w:rFonts w:ascii="TH SarabunPSK" w:hAnsi="TH SarabunPSK" w:cs="TH SarabunPSK"/>
          <w:sz w:val="32"/>
          <w:szCs w:val="32"/>
          <w:cs/>
        </w:rPr>
        <w:t>ไม่แตกต่างกัน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7</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ผู้บริโภคที่ซื้ออาหารสำเร็จรูปแช่แข็งพร้อมรับประทานในอำเภอเมืองนครสวรรค์มีลักษณะทางประชากรศาสตร์แตกต่างกัน ในเรื่องระดับจำนวนสมาชิกในครัวเรือนต่างกันมีระดับความคิดเห็นต่อปัจจัยส่วนประสมทางการตลาด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ผลการ</w:t>
      </w:r>
      <w:r w:rsidRPr="00D72FA4">
        <w:rPr>
          <w:rFonts w:ascii="TH SarabunPSK" w:hAnsi="TH SarabunPSK" w:cs="TH SarabunPSK"/>
          <w:sz w:val="32"/>
          <w:szCs w:val="32"/>
          <w:cs/>
        </w:rPr>
        <w:t>เปรียบเทียบ</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 xml:space="preserve">พบว่า จำนวนสมาชิกในครัวเรือนต่างกันมีความคิดเห็นต่อ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กรณีศึกษาอำเภอเมืองจังหวัดนครสวรรค์โดยภาพรวมไม่แตกต่างกัน </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 xml:space="preserve">สมมุติฐานที่ </w:t>
      </w:r>
      <w:r w:rsidRPr="00D72FA4">
        <w:rPr>
          <w:rFonts w:ascii="TH SarabunPSK" w:hAnsi="TH SarabunPSK" w:cs="TH SarabunPSK"/>
          <w:sz w:val="32"/>
          <w:szCs w:val="32"/>
        </w:rPr>
        <w:t xml:space="preserve">8 </w:t>
      </w:r>
      <w:r w:rsidRPr="00D72FA4">
        <w:rPr>
          <w:rFonts w:ascii="TH SarabunPSK" w:hAnsi="TH SarabunPSK" w:cs="TH SarabunPSK"/>
          <w:sz w:val="32"/>
          <w:szCs w:val="32"/>
          <w:cs/>
        </w:rPr>
        <w:t>ปัจจัยส่วนประสมทางการตลาดแต่ละปัจจัยมีความสัมพันธ์กัน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ผลการ</w:t>
      </w:r>
      <w:r w:rsidRPr="00D72FA4">
        <w:rPr>
          <w:rFonts w:ascii="TH SarabunPSK" w:hAnsi="TH SarabunPSK" w:cs="TH SarabunPSK"/>
          <w:sz w:val="32"/>
          <w:szCs w:val="32"/>
          <w:cs/>
        </w:rPr>
        <w:t xml:space="preserve">วิเคราะห์ความสัมพันธ์ระหว่างปัจจัยส่วนประสมการตลาดที่มีผลต่อพฤติกรรมการซื้ออาหารแช่แข็งพร้อมรับประทานจากร้านสะดวกซื้อ กรณีศึกษาอำเภอเมืองจังหวัดนครสวรรค์พบว่า ปัจจัยแต่ละด้านมีความสัมพันธ์กันมีนัยสำคัญทางสถิติที่ระดับ </w:t>
      </w:r>
      <w:r w:rsidRPr="00D72FA4">
        <w:rPr>
          <w:rFonts w:ascii="TH SarabunPSK" w:hAnsi="TH SarabunPSK" w:cs="TH SarabunPSK"/>
          <w:sz w:val="32"/>
          <w:szCs w:val="32"/>
        </w:rPr>
        <w:t>0.01</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 xml:space="preserve">โดยพบว่าปัจจัยด้านผลิตภัณฑ์และคุณภาพมีความสัมพันธ์กับปัจจัยด้านลักษณะทางกายภาพมากที่สุด </w:t>
      </w:r>
    </w:p>
    <w:p w:rsidR="00441FE6" w:rsidRPr="00D72FA4" w:rsidRDefault="00441FE6" w:rsidP="00441FE6">
      <w:pPr>
        <w:ind w:firstLine="720"/>
        <w:jc w:val="thaiDistribute"/>
        <w:rPr>
          <w:rFonts w:ascii="TH SarabunPSK" w:hAnsi="TH SarabunPSK" w:cs="TH SarabunPSK"/>
          <w:sz w:val="32"/>
          <w:szCs w:val="32"/>
          <w:cs/>
        </w:rPr>
      </w:pPr>
      <w:r w:rsidRPr="00D72FA4">
        <w:rPr>
          <w:rFonts w:ascii="TH SarabunPSK" w:hAnsi="TH SarabunPSK" w:cs="TH SarabunPSK"/>
          <w:sz w:val="32"/>
          <w:szCs w:val="32"/>
          <w:cs/>
        </w:rPr>
        <w:t>สมมุติฐานที่ 9</w:t>
      </w:r>
      <w:r w:rsidRPr="00D72FA4">
        <w:rPr>
          <w:rFonts w:ascii="TH SarabunPSK" w:hAnsi="TH SarabunPSK" w:cs="TH SarabunPSK" w:hint="cs"/>
          <w:sz w:val="32"/>
          <w:szCs w:val="32"/>
          <w:cs/>
        </w:rPr>
        <w:t xml:space="preserve"> ช่วงเวลาในการซื้อ</w:t>
      </w:r>
      <w:r w:rsidRPr="00D72FA4">
        <w:rPr>
          <w:rFonts w:ascii="TH SarabunPSK" w:hAnsi="TH SarabunPSK" w:cs="TH SarabunPSK"/>
          <w:sz w:val="32"/>
          <w:szCs w:val="32"/>
          <w:cs/>
        </w:rPr>
        <w:t>อาหารสำเร็จรูปแช่แข็งพร้อมรับประทานมีความสัมพันธ์กันกับปัจจัยด้านลักษณะทางประชากรศาสตร์ด้าน</w:t>
      </w:r>
      <w:r w:rsidRPr="00D72FA4">
        <w:rPr>
          <w:rFonts w:ascii="TH SarabunPSK" w:hAnsi="TH SarabunPSK" w:cs="TH SarabunPSK" w:hint="cs"/>
          <w:sz w:val="32"/>
          <w:szCs w:val="32"/>
          <w:cs/>
        </w:rPr>
        <w:t>เพศ</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ผลจากการ</w:t>
      </w:r>
      <w:r w:rsidRPr="00D72FA4">
        <w:rPr>
          <w:rFonts w:ascii="TH SarabunPSK" w:hAnsi="TH SarabunPSK" w:cs="TH SarabunPSK"/>
          <w:sz w:val="32"/>
          <w:szCs w:val="32"/>
          <w:cs/>
        </w:rPr>
        <w:t>วิเคราะห์ความสัมพันธ์ระหว่างเพศกับ</w:t>
      </w:r>
      <w:r w:rsidRPr="00D72FA4">
        <w:rPr>
          <w:rFonts w:ascii="TH SarabunPSK" w:hAnsi="TH SarabunPSK" w:cs="TH SarabunPSK" w:hint="cs"/>
          <w:sz w:val="32"/>
          <w:szCs w:val="32"/>
          <w:cs/>
        </w:rPr>
        <w:t xml:space="preserve">ช่วงเวลาในการซื้ออาหารแช่แข็งพร้อมรับประทานกับปัจจัยด้านลักษณะทางประชากรศาสตร์ด้านเพศมีความสัมพันธ์กัน </w:t>
      </w:r>
      <w:r w:rsidRPr="00D72FA4">
        <w:rPr>
          <w:rFonts w:ascii="TH SarabunPSK" w:hAnsi="TH SarabunPSK" w:cs="TH SarabunPSK"/>
          <w:sz w:val="32"/>
          <w:szCs w:val="32"/>
        </w:rPr>
        <w:t>(Sig. = 0.016)</w:t>
      </w:r>
      <w:r w:rsidRPr="00D72FA4">
        <w:rPr>
          <w:rFonts w:ascii="TH SarabunPSK" w:hAnsi="TH SarabunPSK" w:cs="TH SarabunPSK" w:hint="cs"/>
          <w:sz w:val="32"/>
          <w:szCs w:val="32"/>
          <w:cs/>
        </w:rPr>
        <w:t xml:space="preserve"> ที่ระดับนัยสำคัญ 0.05</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10</w:t>
      </w:r>
      <w:r w:rsidRPr="00D72FA4">
        <w:rPr>
          <w:rFonts w:ascii="TH SarabunPSK" w:hAnsi="TH SarabunPSK" w:cs="TH SarabunPSK" w:hint="cs"/>
          <w:sz w:val="32"/>
          <w:szCs w:val="32"/>
          <w:cs/>
        </w:rPr>
        <w:t xml:space="preserve"> วันที่ซื้อ</w:t>
      </w:r>
      <w:r w:rsidRPr="00D72FA4">
        <w:rPr>
          <w:rFonts w:ascii="TH SarabunPSK" w:hAnsi="TH SarabunPSK" w:cs="TH SarabunPSK"/>
          <w:sz w:val="32"/>
          <w:szCs w:val="32"/>
          <w:cs/>
        </w:rPr>
        <w:t>อาหารสำเร็จรูปแช่แข็งพร้อมรับประทานมีความสัมพันธ์กับกับปัจจัยด้านลักษณะทา</w:t>
      </w:r>
      <w:r w:rsidRPr="00D72FA4">
        <w:rPr>
          <w:rFonts w:ascii="TH SarabunPSK" w:hAnsi="TH SarabunPSK" w:cs="TH SarabunPSK" w:hint="cs"/>
          <w:sz w:val="32"/>
          <w:szCs w:val="32"/>
          <w:cs/>
        </w:rPr>
        <w:t>ง</w:t>
      </w:r>
      <w:r w:rsidRPr="00D72FA4">
        <w:rPr>
          <w:rFonts w:ascii="TH SarabunPSK" w:hAnsi="TH SarabunPSK" w:cs="TH SarabunPSK"/>
          <w:sz w:val="32"/>
          <w:szCs w:val="32"/>
          <w:cs/>
        </w:rPr>
        <w:t>ประชากรศาสตร์เรื่อ</w:t>
      </w:r>
      <w:r w:rsidRPr="00D72FA4">
        <w:rPr>
          <w:rFonts w:ascii="TH SarabunPSK" w:hAnsi="TH SarabunPSK" w:cs="TH SarabunPSK" w:hint="cs"/>
          <w:sz w:val="32"/>
          <w:szCs w:val="32"/>
          <w:cs/>
        </w:rPr>
        <w:t>งอายุ</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ผลจากการ</w:t>
      </w:r>
      <w:r w:rsidRPr="00D72FA4">
        <w:rPr>
          <w:rFonts w:ascii="TH SarabunPSK" w:hAnsi="TH SarabunPSK" w:cs="TH SarabunPSK"/>
          <w:sz w:val="32"/>
          <w:szCs w:val="32"/>
          <w:cs/>
        </w:rPr>
        <w:t>วิเคราะห์ความสัมพันธ์</w:t>
      </w:r>
      <w:r w:rsidRPr="00D72FA4">
        <w:rPr>
          <w:rFonts w:ascii="TH SarabunPSK" w:hAnsi="TH SarabunPSK" w:cs="TH SarabunPSK" w:hint="cs"/>
          <w:sz w:val="32"/>
          <w:szCs w:val="32"/>
          <w:cs/>
        </w:rPr>
        <w:t xml:space="preserve">ระหว่างช่วงอายุและวันที่ซื้ออาหารสำเร็จรูปแช่แข็งพร้อมรับประทาน พบว่า ช่วงอายุและวันที่ซื้อมีความสัมพันธ์กัน </w:t>
      </w:r>
      <w:r w:rsidRPr="00D72FA4">
        <w:rPr>
          <w:rFonts w:ascii="TH SarabunPSK" w:hAnsi="TH SarabunPSK" w:cs="TH SarabunPSK"/>
          <w:sz w:val="32"/>
          <w:szCs w:val="32"/>
        </w:rPr>
        <w:t xml:space="preserve">(Sig.= 0.002) </w:t>
      </w:r>
      <w:r w:rsidRPr="00D72FA4">
        <w:rPr>
          <w:rFonts w:ascii="TH SarabunPSK" w:hAnsi="TH SarabunPSK" w:cs="TH SarabunPSK" w:hint="cs"/>
          <w:sz w:val="32"/>
          <w:szCs w:val="32"/>
          <w:cs/>
        </w:rPr>
        <w:t>ที่ระดับนัยสำคัญทางสถิติ 0.05</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11</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ปัจจัยส่วนประสมทางการตลาดมีความสัมพันธ์กับพฤติกรรมการซื้อในเรื่องปริมาณการซื้อต่อครั้ง</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 xml:space="preserve">ผลการวิเคราะห์ </w:t>
      </w:r>
      <w:r w:rsidRPr="00D72FA4">
        <w:rPr>
          <w:rFonts w:ascii="TH SarabunPSK" w:hAnsi="TH SarabunPSK" w:cs="TH SarabunPSK"/>
          <w:sz w:val="32"/>
          <w:szCs w:val="32"/>
          <w:cs/>
        </w:rPr>
        <w:t>พบว่า ปริมาณการซื้อต่อครั้งมีความสัมพันธ์กับปัจจัย</w:t>
      </w:r>
      <w:r w:rsidRPr="00D72FA4">
        <w:rPr>
          <w:rFonts w:ascii="TH SarabunPSK" w:hAnsi="TH SarabunPSK" w:cs="TH SarabunPSK" w:hint="cs"/>
          <w:sz w:val="32"/>
          <w:szCs w:val="32"/>
          <w:cs/>
        </w:rPr>
        <w:t>ส่วนประสมการตลาด</w:t>
      </w:r>
      <w:r w:rsidRPr="00D72FA4">
        <w:rPr>
          <w:rFonts w:ascii="TH SarabunPSK" w:hAnsi="TH SarabunPSK" w:cs="TH SarabunPSK"/>
          <w:sz w:val="32"/>
          <w:szCs w:val="32"/>
          <w:cs/>
        </w:rPr>
        <w:t xml:space="preserve">ด้านผลิตภัณฑ์และปัจจัยด้านบุคลากรอย่างนัยสำคัญทางสถิติที่ระดับ </w:t>
      </w:r>
      <w:r w:rsidRPr="00D72FA4">
        <w:rPr>
          <w:rFonts w:ascii="TH SarabunPSK" w:hAnsi="TH SarabunPSK" w:cs="TH SarabunPSK"/>
          <w:sz w:val="32"/>
          <w:szCs w:val="32"/>
        </w:rPr>
        <w:t xml:space="preserve">0.05 (Sig = 0.018 , Sig = 0.015 )  </w:t>
      </w:r>
      <w:r w:rsidRPr="00D72FA4">
        <w:rPr>
          <w:rFonts w:ascii="TH SarabunPSK" w:hAnsi="TH SarabunPSK" w:cs="TH SarabunPSK"/>
          <w:sz w:val="32"/>
          <w:szCs w:val="32"/>
          <w:cs/>
        </w:rPr>
        <w:t xml:space="preserve">นอกจากนี้ปริมาณการซื้อต่อครั้งยังมีความสัมพันธ์กับปัจจัยด้านราคาอย่างมีนัยสำคัญทางสถิติที่ระดับ </w:t>
      </w:r>
      <w:r w:rsidRPr="00D72FA4">
        <w:rPr>
          <w:rFonts w:ascii="TH SarabunPSK" w:hAnsi="TH SarabunPSK" w:cs="TH SarabunPSK"/>
          <w:sz w:val="32"/>
          <w:szCs w:val="32"/>
        </w:rPr>
        <w:t>0.0</w:t>
      </w:r>
      <w:r w:rsidRPr="00D72FA4">
        <w:rPr>
          <w:rFonts w:ascii="TH SarabunPSK" w:hAnsi="TH SarabunPSK" w:cs="TH SarabunPSK"/>
          <w:sz w:val="32"/>
          <w:szCs w:val="32"/>
          <w:cs/>
        </w:rPr>
        <w:t xml:space="preserve">1 </w:t>
      </w:r>
      <w:r w:rsidRPr="00D72FA4">
        <w:rPr>
          <w:rFonts w:ascii="TH SarabunPSK" w:hAnsi="TH SarabunPSK" w:cs="TH SarabunPSK"/>
          <w:sz w:val="32"/>
          <w:szCs w:val="32"/>
        </w:rPr>
        <w:t>(Sig = 0.002)</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สมมุติฐานที่ 12</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ปัจจัยส่วนประสมทางการตลาดมีความสัมพันธ์กับค่าใช้จ่ายในการซื้อต่อครั้ง</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 xml:space="preserve">ผลการวิเคราะห์ </w:t>
      </w:r>
      <w:r w:rsidRPr="00D72FA4">
        <w:rPr>
          <w:rFonts w:ascii="TH SarabunPSK" w:hAnsi="TH SarabunPSK" w:cs="TH SarabunPSK"/>
          <w:sz w:val="32"/>
          <w:szCs w:val="32"/>
          <w:cs/>
        </w:rPr>
        <w:t xml:space="preserve">พบว่า ค่าใช้จ่ายในการซื้ออาหารแช่แข็งพร้อมรับประทานต่อครั้งมีความสัมพันธ์กับปัจจัยด้านกระบวนการอย่างมีนัยสำคัญทางสถิติที่ระดับ </w:t>
      </w:r>
      <w:r w:rsidRPr="00D72FA4">
        <w:rPr>
          <w:rFonts w:ascii="TH SarabunPSK" w:hAnsi="TH SarabunPSK" w:cs="TH SarabunPSK"/>
          <w:sz w:val="32"/>
          <w:szCs w:val="32"/>
        </w:rPr>
        <w:t>0.01(Sig = 0.002)</w:t>
      </w:r>
    </w:p>
    <w:p w:rsidR="00645810" w:rsidRDefault="00645810" w:rsidP="00F25E55">
      <w:pPr>
        <w:spacing w:before="60"/>
        <w:rPr>
          <w:rFonts w:ascii="TH SarabunPSK" w:hAnsi="TH SarabunPSK" w:cs="TH SarabunPSK"/>
          <w:b/>
          <w:bCs/>
          <w:sz w:val="32"/>
          <w:szCs w:val="32"/>
        </w:rPr>
      </w:pPr>
    </w:p>
    <w:p w:rsidR="001E70B7" w:rsidRPr="00B807A4" w:rsidRDefault="001E70B7" w:rsidP="00B807A4">
      <w:pPr>
        <w:pStyle w:val="Default"/>
        <w:spacing w:after="120"/>
        <w:jc w:val="thaiDistribute"/>
        <w:rPr>
          <w:rFonts w:ascii="TH SarabunPSK" w:hAnsi="TH SarabunPSK" w:cs="TH SarabunPSK"/>
          <w:b/>
          <w:bCs/>
          <w:color w:val="auto"/>
          <w:sz w:val="32"/>
          <w:szCs w:val="32"/>
        </w:rPr>
      </w:pPr>
      <w:r w:rsidRPr="00B807A4">
        <w:rPr>
          <w:rFonts w:ascii="TH SarabunPSK" w:hAnsi="TH SarabunPSK" w:cs="TH SarabunPSK"/>
          <w:b/>
          <w:bCs/>
          <w:color w:val="auto"/>
          <w:sz w:val="32"/>
          <w:szCs w:val="32"/>
          <w:cs/>
        </w:rPr>
        <w:t>สรุป</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sz w:val="32"/>
          <w:szCs w:val="32"/>
          <w:cs/>
        </w:rPr>
        <w:t xml:space="preserve">ผลการสรุปข้อมูลจากการศึกษาวิจัยเรื่อง </w:t>
      </w:r>
      <w:r w:rsidRPr="00D72FA4">
        <w:rPr>
          <w:rFonts w:ascii="TH SarabunPSK" w:hAnsi="TH SarabunPSK" w:cs="TH SarabunPSK"/>
          <w:sz w:val="32"/>
          <w:szCs w:val="32"/>
        </w:rPr>
        <w:t>“</w:t>
      </w:r>
      <w:r w:rsidRPr="00D72FA4">
        <w:rPr>
          <w:rFonts w:ascii="TH SarabunPSK" w:hAnsi="TH SarabunPSK" w:cs="TH SarabunPSK"/>
          <w:sz w:val="32"/>
          <w:szCs w:val="32"/>
          <w:cs/>
        </w:rPr>
        <w:t>พฤติกรรมการซื้ออาหารสำเร็จรูปแช่แข็งพร้อมรับประทานจากร้านสะดวกซื้อ กรณีศึกษาอำเภอเมืองจังหวัดนครสวรรค์</w:t>
      </w:r>
      <w:r w:rsidRPr="00D72FA4">
        <w:rPr>
          <w:rFonts w:ascii="TH SarabunPSK" w:hAnsi="TH SarabunPSK" w:cs="TH SarabunPSK"/>
          <w:sz w:val="32"/>
          <w:szCs w:val="32"/>
        </w:rPr>
        <w:t>”</w:t>
      </w:r>
      <w:r w:rsidRPr="00D72FA4">
        <w:rPr>
          <w:rFonts w:ascii="TH SarabunPSK" w:hAnsi="TH SarabunPSK" w:cs="TH SarabunPSK" w:hint="cs"/>
          <w:sz w:val="32"/>
          <w:szCs w:val="32"/>
          <w:cs/>
        </w:rPr>
        <w:t xml:space="preserve"> สามารถสรุปผลการวิจัยได้ดังนี้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 xml:space="preserve">ในด้านลักษณะทางประชากรศาสตร์ที่มีผลต่อการพฤติกรรมซื้อ พบว่า </w:t>
      </w:r>
      <w:r w:rsidRPr="00D72FA4">
        <w:rPr>
          <w:rFonts w:ascii="TH SarabunPSK" w:hAnsi="TH SarabunPSK" w:cs="TH SarabunPSK"/>
          <w:sz w:val="32"/>
          <w:szCs w:val="32"/>
          <w:cs/>
        </w:rPr>
        <w:t>ช่วงเวลาในการซื้ออาหารสำเร็จรูปแช่แข็งพร้อมรับประทานมีความสัมพันธ์กันกับปัจจัยด้านลักษณะทางประชากรศาสตร์ด้านเพศ  เช่นเดียวกันกับผลการทดสอบความสัมพันธ์พบว่าแต่ละช่วงอายุต่างก็นิยมซื้ออาหารสำเร็จรูปแช่แข็งพร้อมรับประทานแตกต่างกันไป</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ผลจากก</w:t>
      </w:r>
      <w:r w:rsidRPr="00D72FA4">
        <w:rPr>
          <w:rFonts w:ascii="TH SarabunPSK" w:hAnsi="TH SarabunPSK" w:cs="TH SarabunPSK"/>
          <w:sz w:val="32"/>
          <w:szCs w:val="32"/>
          <w:cs/>
        </w:rPr>
        <w:t>ารวิจัยนี้ ยังศึกษาความสัมพันธ์ระหว่างลักษณะทางประชากรศาสตร์กับส่วนประสมทางการตลาดที่มีผลต่อพฤติกรรมการซื้ออาหารสำเร็จรูปแช่แข็งพร้อมรับประทานจากร้านสะดวกซื้อ</w:t>
      </w:r>
      <w:r w:rsidRPr="00D72FA4">
        <w:rPr>
          <w:rFonts w:ascii="TH SarabunPSK" w:hAnsi="TH SarabunPSK" w:cs="TH SarabunPSK" w:hint="cs"/>
          <w:sz w:val="32"/>
          <w:szCs w:val="32"/>
          <w:cs/>
        </w:rPr>
        <w:t xml:space="preserve"> พบว่า </w:t>
      </w:r>
      <w:r w:rsidRPr="00D72FA4">
        <w:rPr>
          <w:rFonts w:ascii="TH SarabunPSK" w:hAnsi="TH SarabunPSK" w:cs="TH SarabunPSK"/>
          <w:sz w:val="32"/>
          <w:szCs w:val="32"/>
          <w:cs/>
        </w:rPr>
        <w:t>เพศ</w:t>
      </w:r>
      <w:r w:rsidRPr="00D72FA4">
        <w:rPr>
          <w:rFonts w:ascii="TH SarabunPSK" w:hAnsi="TH SarabunPSK" w:cs="TH SarabunPSK" w:hint="cs"/>
          <w:sz w:val="32"/>
          <w:szCs w:val="32"/>
          <w:cs/>
        </w:rPr>
        <w:t xml:space="preserve">, </w:t>
      </w:r>
      <w:r w:rsidR="00CC197F">
        <w:rPr>
          <w:rFonts w:ascii="TH SarabunPSK" w:hAnsi="TH SarabunPSK" w:cs="TH SarabunPSK" w:hint="cs"/>
          <w:sz w:val="32"/>
          <w:szCs w:val="32"/>
          <w:cs/>
        </w:rPr>
        <w:t xml:space="preserve">ช่วงอายุ และสถานภาพสมรส </w:t>
      </w:r>
      <w:r w:rsidRPr="00D72FA4">
        <w:rPr>
          <w:rFonts w:ascii="TH SarabunPSK" w:hAnsi="TH SarabunPSK" w:cs="TH SarabunPSK" w:hint="cs"/>
          <w:sz w:val="32"/>
          <w:szCs w:val="32"/>
          <w:cs/>
        </w:rPr>
        <w:t>ที่</w:t>
      </w:r>
      <w:r w:rsidRPr="00D72FA4">
        <w:rPr>
          <w:rFonts w:ascii="TH SarabunPSK" w:hAnsi="TH SarabunPSK" w:cs="TH SarabunPSK"/>
          <w:sz w:val="32"/>
          <w:szCs w:val="32"/>
          <w:cs/>
        </w:rPr>
        <w:t>ต่างกันมีความคิดเห็นต่อปัจจัยส่วนประสมทางการตลาด ไม่ต่างกันในทุกด้าน จึงปฏิเสธสมมติฐานการวิจัย</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เมื่อพิจารณาถึง</w:t>
      </w:r>
      <w:r w:rsidRPr="00D72FA4">
        <w:rPr>
          <w:rFonts w:ascii="TH SarabunPSK" w:hAnsi="TH SarabunPSK" w:cs="TH SarabunPSK"/>
          <w:sz w:val="32"/>
          <w:szCs w:val="32"/>
          <w:cs/>
        </w:rPr>
        <w:t>ระดับการศึกษา</w:t>
      </w:r>
      <w:r w:rsidRPr="00D72FA4">
        <w:rPr>
          <w:rFonts w:ascii="TH SarabunPSK" w:hAnsi="TH SarabunPSK" w:cs="TH SarabunPSK" w:hint="cs"/>
          <w:sz w:val="32"/>
          <w:szCs w:val="32"/>
          <w:cs/>
        </w:rPr>
        <w:t>ที่แตก</w:t>
      </w:r>
      <w:r w:rsidRPr="00D72FA4">
        <w:rPr>
          <w:rFonts w:ascii="TH SarabunPSK" w:hAnsi="TH SarabunPSK" w:cs="TH SarabunPSK"/>
          <w:sz w:val="32"/>
          <w:szCs w:val="32"/>
          <w:cs/>
        </w:rPr>
        <w:t>ต่างกันมีความคิดเห็นต่อปัจจัยส่วนประสมทางการตลาดต่างกัน</w:t>
      </w:r>
      <w:r w:rsidRPr="00D72FA4">
        <w:rPr>
          <w:rFonts w:ascii="TH SarabunPSK" w:hAnsi="TH SarabunPSK" w:cs="TH SarabunPSK" w:hint="cs"/>
          <w:sz w:val="32"/>
          <w:szCs w:val="32"/>
          <w:cs/>
        </w:rPr>
        <w:t xml:space="preserve">นั้น </w:t>
      </w:r>
      <w:r w:rsidRPr="00D72FA4">
        <w:rPr>
          <w:rFonts w:ascii="TH SarabunPSK" w:hAnsi="TH SarabunPSK" w:cs="TH SarabunPSK"/>
          <w:sz w:val="32"/>
          <w:szCs w:val="32"/>
          <w:cs/>
        </w:rPr>
        <w:t xml:space="preserve"> พบว่าปัจจัยทั้ง 5 ตัวประกอบด้วย ด้านราคา  ด้านช่องทางการจัดจำหน่าย  ด้านการส่งเสริมการตลาด ด้านบุคลากรและปัจจัยด้านลักษณะทางกายภาพไม่ต่างกัน ยกเว้น</w:t>
      </w:r>
      <w:r w:rsidRPr="00D72FA4">
        <w:rPr>
          <w:rFonts w:ascii="TH SarabunPSK" w:hAnsi="TH SarabunPSK" w:cs="TH SarabunPSK" w:hint="cs"/>
          <w:sz w:val="32"/>
          <w:szCs w:val="32"/>
          <w:cs/>
        </w:rPr>
        <w:t>เพียง</w:t>
      </w:r>
      <w:r w:rsidRPr="00D72FA4">
        <w:rPr>
          <w:rFonts w:ascii="TH SarabunPSK" w:hAnsi="TH SarabunPSK" w:cs="TH SarabunPSK"/>
          <w:sz w:val="32"/>
          <w:szCs w:val="32"/>
          <w:cs/>
        </w:rPr>
        <w:t xml:space="preserve"> 2 ปัจจัยคือด้านผลิตภัณฑ์และคุณภาพกับด้านกระบวนการมีความแตกต่าง</w:t>
      </w:r>
      <w:r w:rsidRPr="00D72FA4">
        <w:rPr>
          <w:rFonts w:ascii="TH SarabunPSK" w:hAnsi="TH SarabunPSK" w:cs="TH SarabunPSK" w:hint="cs"/>
          <w:sz w:val="32"/>
          <w:szCs w:val="32"/>
          <w:cs/>
        </w:rPr>
        <w:t>กั</w:t>
      </w:r>
      <w:r w:rsidRPr="00D72FA4">
        <w:rPr>
          <w:rFonts w:ascii="TH SarabunPSK" w:hAnsi="TH SarabunPSK" w:cs="TH SarabunPSK"/>
          <w:sz w:val="32"/>
          <w:szCs w:val="32"/>
          <w:cs/>
        </w:rPr>
        <w:t>น</w:t>
      </w:r>
      <w:r w:rsidRPr="00D72FA4">
        <w:rPr>
          <w:rFonts w:ascii="TH SarabunPSK" w:hAnsi="TH SarabunPSK" w:cs="TH SarabunPSK" w:hint="cs"/>
          <w:sz w:val="32"/>
          <w:szCs w:val="32"/>
          <w:cs/>
        </w:rPr>
        <w:t xml:space="preserve"> สำหรับเรื่องของอ</w:t>
      </w:r>
      <w:r w:rsidRPr="00D72FA4">
        <w:rPr>
          <w:rFonts w:ascii="TH SarabunPSK" w:hAnsi="TH SarabunPSK" w:cs="TH SarabunPSK"/>
          <w:sz w:val="32"/>
          <w:szCs w:val="32"/>
          <w:cs/>
        </w:rPr>
        <w:t>าชีพต่างกันมีความคิดเห็นต่อปัจจัยส่วนประสมทางการตลาดส่วนใหญ่ไม่ต่างกัน  ทว่ามี 2 ปัจจัย</w:t>
      </w:r>
      <w:r w:rsidRPr="00D72FA4">
        <w:rPr>
          <w:rFonts w:ascii="TH SarabunPSK" w:hAnsi="TH SarabunPSK" w:cs="TH SarabunPSK" w:hint="cs"/>
          <w:sz w:val="32"/>
          <w:szCs w:val="32"/>
          <w:cs/>
        </w:rPr>
        <w:t>คือ</w:t>
      </w:r>
      <w:r w:rsidRPr="00D72FA4">
        <w:rPr>
          <w:rFonts w:ascii="TH SarabunPSK" w:hAnsi="TH SarabunPSK" w:cs="TH SarabunPSK"/>
          <w:sz w:val="32"/>
          <w:szCs w:val="32"/>
          <w:cs/>
        </w:rPr>
        <w:t xml:space="preserve"> ด้านการส่งเสริมการตลาดและด้านกระบวนการมีความแตกต่างกัน </w:t>
      </w:r>
      <w:r w:rsidRPr="00D72FA4">
        <w:rPr>
          <w:rFonts w:ascii="TH SarabunPSK" w:hAnsi="TH SarabunPSK" w:cs="TH SarabunPSK" w:hint="cs"/>
          <w:sz w:val="32"/>
          <w:szCs w:val="32"/>
          <w:cs/>
        </w:rPr>
        <w:t>สำหรับเรื่อง</w:t>
      </w:r>
      <w:r w:rsidRPr="00D72FA4">
        <w:rPr>
          <w:rFonts w:ascii="TH SarabunPSK" w:hAnsi="TH SarabunPSK" w:cs="TH SarabunPSK"/>
          <w:sz w:val="32"/>
          <w:szCs w:val="32"/>
          <w:cs/>
        </w:rPr>
        <w:t>ระดับรายได้ต่อเดือนต่างกันมีความคิดเห็นต่อส่วนประสมทางการตลาดส่วนใหญ่ไม่ต่างกัน ยกเว้นด้านกระบวนการ</w:t>
      </w:r>
      <w:r w:rsidRPr="00D72FA4">
        <w:rPr>
          <w:rFonts w:ascii="TH SarabunPSK" w:hAnsi="TH SarabunPSK" w:cs="TH SarabunPSK" w:hint="cs"/>
          <w:sz w:val="32"/>
          <w:szCs w:val="32"/>
          <w:cs/>
        </w:rPr>
        <w:t>ที่แต่ละระดับรายได้</w:t>
      </w:r>
      <w:r w:rsidRPr="00D72FA4">
        <w:rPr>
          <w:rFonts w:ascii="TH SarabunPSK" w:hAnsi="TH SarabunPSK" w:cs="TH SarabunPSK"/>
          <w:sz w:val="32"/>
          <w:szCs w:val="32"/>
          <w:cs/>
        </w:rPr>
        <w:t>มีความแตกต่างกัน สุดท้ายคือเรื่องการพิจารณาจำนวนสมาชิกในครัวเรือนต่างกันมีความคิดเห็นต่อปัจจัยส่วนประสมทางการตลาดพบว่า</w:t>
      </w:r>
      <w:r w:rsidRPr="00D72FA4">
        <w:rPr>
          <w:rFonts w:ascii="TH SarabunPSK" w:hAnsi="TH SarabunPSK" w:cs="TH SarabunPSK" w:hint="cs"/>
          <w:sz w:val="32"/>
          <w:szCs w:val="32"/>
          <w:cs/>
        </w:rPr>
        <w:t>โดย</w:t>
      </w:r>
      <w:r w:rsidRPr="00D72FA4">
        <w:rPr>
          <w:rFonts w:ascii="TH SarabunPSK" w:hAnsi="TH SarabunPSK" w:cs="TH SarabunPSK"/>
          <w:sz w:val="32"/>
          <w:szCs w:val="32"/>
          <w:cs/>
        </w:rPr>
        <w:t>ส่วนใหญ่ไม่ต่างกัน ยกเว้น 2 ปัจจัยคือ ด้านการส่งเสริมการตลาด และด้านลักษณะทางกายภาพ มีพบว่ามีความแตกต่างกัน</w:t>
      </w:r>
    </w:p>
    <w:p w:rsidR="00441FE6" w:rsidRPr="00D72FA4" w:rsidRDefault="00441FE6" w:rsidP="00441FE6">
      <w:pPr>
        <w:ind w:firstLine="720"/>
        <w:jc w:val="thaiDistribute"/>
        <w:rPr>
          <w:rFonts w:ascii="TH SarabunPSK" w:hAnsi="TH SarabunPSK" w:cs="TH SarabunPSK"/>
          <w:sz w:val="32"/>
          <w:szCs w:val="32"/>
        </w:rPr>
      </w:pPr>
      <w:r w:rsidRPr="00D72FA4">
        <w:rPr>
          <w:rFonts w:ascii="TH SarabunPSK" w:hAnsi="TH SarabunPSK" w:cs="TH SarabunPSK" w:hint="cs"/>
          <w:sz w:val="32"/>
          <w:szCs w:val="32"/>
          <w:cs/>
        </w:rPr>
        <w:t>นอกจากนี้ การศึกษาว่า</w:t>
      </w:r>
      <w:r w:rsidRPr="00D72FA4">
        <w:rPr>
          <w:rFonts w:ascii="TH SarabunPSK" w:hAnsi="TH SarabunPSK" w:cs="TH SarabunPSK"/>
          <w:sz w:val="32"/>
          <w:szCs w:val="32"/>
          <w:cs/>
        </w:rPr>
        <w:t>ส่วนประสมทางการตลาดมีผลต่อการพฤติกรรมการซื้ออาหารสำเร็จรูปแช่แข็งพร้อมรับประทานในอำเภอเมืองนครสวรรค์</w:t>
      </w:r>
      <w:r w:rsidRPr="00D72FA4">
        <w:rPr>
          <w:rFonts w:ascii="TH SarabunPSK" w:hAnsi="TH SarabunPSK" w:cs="TH SarabunPSK" w:hint="cs"/>
          <w:sz w:val="32"/>
          <w:szCs w:val="32"/>
          <w:cs/>
        </w:rPr>
        <w:t xml:space="preserve"> พบว่า</w:t>
      </w:r>
      <w:r w:rsidRPr="00D72FA4">
        <w:rPr>
          <w:rFonts w:ascii="TH SarabunPSK" w:hAnsi="TH SarabunPSK" w:cs="TH SarabunPSK"/>
          <w:sz w:val="32"/>
          <w:szCs w:val="32"/>
          <w:cs/>
        </w:rPr>
        <w:t>ปริมาณการซื้อต่อครั้งมีความสัมพันธ์กับด้านผลิตภัณฑ์</w:t>
      </w:r>
      <w:r>
        <w:rPr>
          <w:rFonts w:ascii="TH SarabunPSK" w:hAnsi="TH SarabunPSK" w:cs="TH SarabunPSK" w:hint="cs"/>
          <w:sz w:val="32"/>
          <w:szCs w:val="32"/>
          <w:cs/>
        </w:rPr>
        <w:t>และคุณภาพ</w:t>
      </w:r>
      <w:r w:rsidRPr="00D72FA4">
        <w:rPr>
          <w:rFonts w:ascii="TH SarabunPSK" w:hAnsi="TH SarabunPSK" w:cs="TH SarabunPSK" w:hint="cs"/>
          <w:sz w:val="32"/>
          <w:szCs w:val="32"/>
          <w:cs/>
        </w:rPr>
        <w:t>กับ</w:t>
      </w:r>
      <w:r w:rsidRPr="00D72FA4">
        <w:rPr>
          <w:rFonts w:ascii="TH SarabunPSK" w:hAnsi="TH SarabunPSK" w:cs="TH SarabunPSK"/>
          <w:sz w:val="32"/>
          <w:szCs w:val="32"/>
          <w:cs/>
        </w:rPr>
        <w:t>ด้านบุคลากร</w:t>
      </w:r>
      <w:r w:rsidRPr="00D72FA4">
        <w:rPr>
          <w:rFonts w:ascii="TH SarabunPSK" w:hAnsi="TH SarabunPSK" w:cs="TH SarabunPSK"/>
          <w:sz w:val="32"/>
          <w:szCs w:val="32"/>
        </w:rPr>
        <w:t xml:space="preserve"> </w:t>
      </w:r>
      <w:r w:rsidRPr="00D72FA4">
        <w:rPr>
          <w:rFonts w:ascii="TH SarabunPSK" w:hAnsi="TH SarabunPSK" w:cs="TH SarabunPSK"/>
          <w:sz w:val="32"/>
          <w:szCs w:val="32"/>
          <w:cs/>
        </w:rPr>
        <w:t>นอกจากนี้ปริมาณการซื้อต่อครั้งยังมีความสัมพันธ์กับด้านราคา</w:t>
      </w:r>
      <w:r w:rsidRPr="00D72FA4">
        <w:rPr>
          <w:rFonts w:ascii="TH SarabunPSK" w:hAnsi="TH SarabunPSK" w:cs="TH SarabunPSK" w:hint="cs"/>
          <w:sz w:val="32"/>
          <w:szCs w:val="32"/>
          <w:cs/>
        </w:rPr>
        <w:t xml:space="preserve"> </w:t>
      </w:r>
      <w:r w:rsidRPr="00D72FA4">
        <w:rPr>
          <w:rFonts w:ascii="TH SarabunPSK" w:hAnsi="TH SarabunPSK" w:cs="TH SarabunPSK"/>
          <w:sz w:val="32"/>
          <w:szCs w:val="32"/>
          <w:cs/>
        </w:rPr>
        <w:t>ในขณะเดียวกันกับเรื่องของค่าใช้จ่ายในการซื้ออาหารแช่แข็งพร้อมรับประทานต่อครั้ง ก็มีความสัมพันธ์กับปัจจัยด้านกระบวนการ</w:t>
      </w:r>
      <w:r w:rsidRPr="00D72FA4">
        <w:rPr>
          <w:rFonts w:ascii="TH SarabunPSK" w:hAnsi="TH SarabunPSK" w:cs="TH SarabunPSK"/>
          <w:sz w:val="32"/>
          <w:szCs w:val="32"/>
        </w:rPr>
        <w:t xml:space="preserve"> </w:t>
      </w:r>
    </w:p>
    <w:p w:rsidR="00CC197F" w:rsidRDefault="00CC197F" w:rsidP="00B807A4">
      <w:pPr>
        <w:pStyle w:val="Default"/>
        <w:jc w:val="thaiDistribute"/>
        <w:rPr>
          <w:rFonts w:ascii="TH SarabunPSK" w:hAnsi="TH SarabunPSK" w:cs="TH SarabunPSK"/>
          <w:b/>
          <w:bCs/>
          <w:color w:val="auto"/>
          <w:sz w:val="32"/>
          <w:szCs w:val="32"/>
        </w:rPr>
      </w:pPr>
    </w:p>
    <w:p w:rsidR="001E70B7" w:rsidRDefault="001E70B7" w:rsidP="00B807A4">
      <w:pPr>
        <w:pStyle w:val="Default"/>
        <w:spacing w:after="120"/>
        <w:jc w:val="thaiDistribute"/>
        <w:rPr>
          <w:rFonts w:ascii="TH SarabunPSK" w:hAnsi="TH SarabunPSK" w:cs="TH SarabunPSK"/>
          <w:b/>
          <w:bCs/>
          <w:color w:val="auto"/>
          <w:sz w:val="32"/>
          <w:szCs w:val="32"/>
        </w:rPr>
      </w:pPr>
      <w:r w:rsidRPr="00B807A4">
        <w:rPr>
          <w:rFonts w:ascii="TH SarabunPSK" w:hAnsi="TH SarabunPSK" w:cs="TH SarabunPSK"/>
          <w:b/>
          <w:bCs/>
          <w:color w:val="auto"/>
          <w:sz w:val="32"/>
          <w:szCs w:val="32"/>
          <w:cs/>
        </w:rPr>
        <w:t>เอกสารอ้างอิง</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กนกพร ภุมริน</w:t>
      </w:r>
      <w:r w:rsidRPr="00937F40">
        <w:rPr>
          <w:rFonts w:ascii="TH SarabunPSK" w:hAnsi="TH SarabunPSK" w:cs="TH SarabunPSK"/>
          <w:b w:val="0"/>
          <w:bCs w:val="0"/>
          <w:sz w:val="32"/>
          <w:szCs w:val="32"/>
        </w:rPr>
        <w:t>,</w:t>
      </w:r>
      <w:r w:rsidRPr="00937F40">
        <w:rPr>
          <w:rFonts w:ascii="TH SarabunPSK" w:hAnsi="TH SarabunPSK" w:cs="TH SarabunPSK"/>
          <w:b w:val="0"/>
          <w:bCs w:val="0"/>
          <w:sz w:val="32"/>
          <w:szCs w:val="32"/>
          <w:cs/>
        </w:rPr>
        <w:t>จิตต์ธิดา ทิพยมงคลและจิระประภา วงษ์เพ็ง.</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rPr>
        <w:t>(2555).</w:t>
      </w:r>
      <w:r w:rsidRPr="00937F40">
        <w:rPr>
          <w:rFonts w:ascii="TH SarabunPSK" w:hAnsi="TH SarabunPSK" w:cs="TH SarabunPSK" w:hint="cs"/>
          <w:b w:val="0"/>
          <w:bCs w:val="0"/>
          <w:sz w:val="32"/>
          <w:szCs w:val="32"/>
          <w:cs/>
        </w:rPr>
        <w:t xml:space="preserve"> </w:t>
      </w:r>
      <w:r w:rsidRPr="00937F40">
        <w:rPr>
          <w:rFonts w:ascii="TH SarabunPSK" w:hAnsi="TH SarabunPSK" w:cs="TH SarabunPSK"/>
          <w:b w:val="0"/>
          <w:bCs w:val="0"/>
          <w:i/>
          <w:iCs/>
          <w:sz w:val="32"/>
          <w:szCs w:val="32"/>
          <w:cs/>
        </w:rPr>
        <w:t>ปัจจัยส่วนประสมทางการตลาดที่มีผลต่อการตัดสินใจซื้ออาหารสำเร็จรูปแช่แข็งตราซีพี ในเขตกรุงเทพมหานคร</w:t>
      </w:r>
      <w:r w:rsidRPr="00937F40">
        <w:rPr>
          <w:rFonts w:ascii="TH SarabunPSK" w:hAnsi="TH SarabunPSK" w:cs="TH SarabunPSK"/>
          <w:b w:val="0"/>
          <w:bCs w:val="0"/>
          <w:i/>
          <w:iCs/>
          <w:sz w:val="32"/>
          <w:szCs w:val="32"/>
        </w:rPr>
        <w:t>:</w:t>
      </w:r>
      <w:r w:rsidRPr="00937F40">
        <w:rPr>
          <w:rFonts w:ascii="TH SarabunPSK" w:hAnsi="TH SarabunPSK" w:cs="TH SarabunPSK" w:hint="cs"/>
          <w:b w:val="0"/>
          <w:bCs w:val="0"/>
          <w:i/>
          <w:iCs/>
          <w:sz w:val="32"/>
          <w:szCs w:val="32"/>
          <w:cs/>
        </w:rPr>
        <w:t>บทคัดย่อ</w:t>
      </w:r>
      <w:r w:rsidRPr="00937F40">
        <w:rPr>
          <w:rFonts w:ascii="TH SarabunPSK" w:hAnsi="TH SarabunPSK" w:cs="TH SarabunPSK"/>
          <w:b w:val="0"/>
          <w:bCs w:val="0"/>
          <w:i/>
          <w:iCs/>
          <w:sz w:val="32"/>
          <w:szCs w:val="32"/>
        </w:rPr>
        <w:t>.</w:t>
      </w:r>
      <w:r w:rsidRPr="00937F40">
        <w:rPr>
          <w:rFonts w:ascii="TH SarabunPSK" w:hAnsi="TH SarabunPSK" w:cs="TH SarabunPSK"/>
          <w:b w:val="0"/>
          <w:bCs w:val="0"/>
          <w:i/>
          <w:iCs/>
          <w:sz w:val="32"/>
          <w:szCs w:val="32"/>
          <w:cs/>
        </w:rPr>
        <w:t>วิทยาลัยการบริหารและจัดการ</w:t>
      </w:r>
      <w:r w:rsidRPr="00937F40">
        <w:rPr>
          <w:rFonts w:ascii="TH SarabunPSK" w:hAnsi="TH SarabunPSK" w:cs="TH SarabunPSK"/>
          <w:b w:val="0"/>
          <w:bCs w:val="0"/>
          <w:i/>
          <w:iCs/>
          <w:sz w:val="32"/>
          <w:szCs w:val="32"/>
        </w:rPr>
        <w:t>.</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สถาบันเทคโนโลยีพระจอมเกล้าเจ้าคุณทหารลาดกระบัง</w:t>
      </w:r>
      <w:r w:rsidRPr="00937F40">
        <w:rPr>
          <w:rFonts w:ascii="TH SarabunPSK" w:hAnsi="TH SarabunPSK" w:cs="TH SarabunPSK"/>
          <w:b w:val="0"/>
          <w:bCs w:val="0"/>
          <w:sz w:val="32"/>
          <w:szCs w:val="32"/>
        </w:rPr>
        <w:t>.</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ฉัตยาพร  เสมอใจ.</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(2550).</w:t>
      </w:r>
      <w:r>
        <w:rPr>
          <w:rFonts w:ascii="TH SarabunPSK" w:hAnsi="TH SarabunPSK" w:cs="TH SarabunPSK" w:hint="cs"/>
          <w:b w:val="0"/>
          <w:bCs w:val="0"/>
          <w:i/>
          <w:iCs/>
          <w:sz w:val="32"/>
          <w:szCs w:val="32"/>
          <w:cs/>
        </w:rPr>
        <w:t xml:space="preserve"> </w:t>
      </w:r>
      <w:r w:rsidRPr="00937F40">
        <w:rPr>
          <w:rFonts w:ascii="TH SarabunPSK" w:hAnsi="TH SarabunPSK" w:cs="TH SarabunPSK"/>
          <w:b w:val="0"/>
          <w:bCs w:val="0"/>
          <w:i/>
          <w:iCs/>
          <w:sz w:val="32"/>
          <w:szCs w:val="32"/>
          <w:cs/>
        </w:rPr>
        <w:t>พฤติกรรมผู้บริโภค.</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กรุงเทพฯ: บริษัท ซีเอ็ดยูเคชั่น จำกัด (มหาชน).</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ชูศรี  วงศ์รัตนะ.</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(2541).</w:t>
      </w:r>
      <w:r>
        <w:rPr>
          <w:rFonts w:ascii="TH SarabunPSK" w:hAnsi="TH SarabunPSK" w:cs="TH SarabunPSK" w:hint="cs"/>
          <w:sz w:val="32"/>
          <w:szCs w:val="32"/>
          <w:cs/>
        </w:rPr>
        <w:t xml:space="preserve"> </w:t>
      </w:r>
      <w:r w:rsidRPr="00937F40">
        <w:rPr>
          <w:rFonts w:ascii="TH SarabunPSK" w:hAnsi="TH SarabunPSK" w:cs="TH SarabunPSK"/>
          <w:b w:val="0"/>
          <w:bCs w:val="0"/>
          <w:i/>
          <w:iCs/>
          <w:sz w:val="32"/>
          <w:szCs w:val="32"/>
          <w:cs/>
        </w:rPr>
        <w:t>เทคนิคการใช้สถิติเพื่อการวิจัย.</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กรุงเทพฯ:ศูนย์หนังสือจุฬาลงกรณ์มหาวิทยาลัย.</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ชูชัย  สมิทธิไกร.</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(2553).</w:t>
      </w:r>
      <w:r>
        <w:rPr>
          <w:rFonts w:ascii="TH SarabunPSK" w:hAnsi="TH SarabunPSK" w:cs="TH SarabunPSK" w:hint="cs"/>
          <w:sz w:val="32"/>
          <w:szCs w:val="32"/>
          <w:cs/>
        </w:rPr>
        <w:t xml:space="preserve"> </w:t>
      </w:r>
      <w:r w:rsidRPr="00937F40">
        <w:rPr>
          <w:rFonts w:ascii="TH SarabunPSK" w:hAnsi="TH SarabunPSK" w:cs="TH SarabunPSK"/>
          <w:b w:val="0"/>
          <w:bCs w:val="0"/>
          <w:i/>
          <w:iCs/>
          <w:sz w:val="32"/>
          <w:szCs w:val="32"/>
          <w:cs/>
        </w:rPr>
        <w:t>พฤติกรรมผู้บริโภค.</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กรุงเทพ: โรงพิมพ์จุฬาลงกรณ์มหาวิทยาลัย.</w:t>
      </w:r>
    </w:p>
    <w:p w:rsidR="00CC197F" w:rsidRPr="00937F40" w:rsidRDefault="00CC197F" w:rsidP="00CC197F">
      <w:pPr>
        <w:ind w:left="720" w:hanging="720"/>
        <w:rPr>
          <w:rFonts w:ascii="TH SarabunPSK" w:hAnsi="TH SarabunPSK" w:cs="TH SarabunPSK"/>
          <w:sz w:val="32"/>
          <w:szCs w:val="32"/>
        </w:rPr>
      </w:pPr>
      <w:r w:rsidRPr="00937F40">
        <w:rPr>
          <w:rFonts w:ascii="TH SarabunPSK" w:hAnsi="TH SarabunPSK" w:cs="TH SarabunPSK"/>
          <w:sz w:val="32"/>
          <w:szCs w:val="32"/>
          <w:cs/>
        </w:rPr>
        <w:t>ทวีพร  ฤทธิญาติ.</w:t>
      </w:r>
      <w:r>
        <w:rPr>
          <w:rFonts w:ascii="TH SarabunPSK" w:hAnsi="TH SarabunPSK" w:cs="TH SarabunPSK" w:hint="cs"/>
          <w:sz w:val="32"/>
          <w:szCs w:val="32"/>
          <w:cs/>
        </w:rPr>
        <w:t xml:space="preserve"> </w:t>
      </w:r>
      <w:r w:rsidRPr="00937F40">
        <w:rPr>
          <w:rFonts w:ascii="TH SarabunPSK" w:hAnsi="TH SarabunPSK" w:cs="TH SarabunPSK"/>
          <w:sz w:val="32"/>
          <w:szCs w:val="32"/>
          <w:cs/>
        </w:rPr>
        <w:t>(</w:t>
      </w:r>
      <w:r w:rsidRPr="00937F40">
        <w:rPr>
          <w:rFonts w:ascii="TH SarabunPSK" w:hAnsi="TH SarabunPSK" w:cs="TH SarabunPSK"/>
          <w:sz w:val="32"/>
          <w:szCs w:val="32"/>
        </w:rPr>
        <w:t>2557).</w:t>
      </w:r>
      <w:r>
        <w:rPr>
          <w:rFonts w:ascii="TH SarabunPSK" w:hAnsi="TH SarabunPSK" w:cs="TH SarabunPSK" w:hint="cs"/>
          <w:b/>
          <w:bCs/>
          <w:sz w:val="32"/>
          <w:szCs w:val="32"/>
          <w:cs/>
        </w:rPr>
        <w:t xml:space="preserve"> </w:t>
      </w:r>
      <w:r w:rsidRPr="00937F40">
        <w:rPr>
          <w:rFonts w:ascii="TH SarabunPSK" w:hAnsi="TH SarabunPSK" w:cs="TH SarabunPSK"/>
          <w:i/>
          <w:iCs/>
          <w:sz w:val="32"/>
          <w:szCs w:val="32"/>
          <w:cs/>
        </w:rPr>
        <w:t>ปัจจัยที่มีอิทธิพลต่อพฤติกรรมการตัดสินใจซื้อผลิตภัณฑ์แช่แข็งพร้อมทา</w:t>
      </w:r>
      <w:r w:rsidRPr="00937F40">
        <w:rPr>
          <w:rFonts w:ascii="TH SarabunPSK" w:hAnsi="TH SarabunPSK" w:cs="TH SarabunPSK" w:hint="cs"/>
          <w:i/>
          <w:iCs/>
          <w:sz w:val="32"/>
          <w:szCs w:val="32"/>
          <w:cs/>
        </w:rPr>
        <w:t>น</w:t>
      </w:r>
      <w:r w:rsidRPr="00937F40">
        <w:rPr>
          <w:rFonts w:ascii="TH SarabunPSK" w:hAnsi="TH SarabunPSK" w:cs="TH SarabunPSK"/>
          <w:i/>
          <w:iCs/>
          <w:sz w:val="32"/>
          <w:szCs w:val="32"/>
          <w:cs/>
        </w:rPr>
        <w:t>ของผู้บริโภคในเขตอำเภอพระนครศรีอยุธยา.</w:t>
      </w:r>
      <w:r>
        <w:rPr>
          <w:rFonts w:ascii="TH SarabunPSK" w:hAnsi="TH SarabunPSK" w:cs="TH SarabunPSK" w:hint="cs"/>
          <w:i/>
          <w:iCs/>
          <w:sz w:val="32"/>
          <w:szCs w:val="32"/>
          <w:cs/>
        </w:rPr>
        <w:t xml:space="preserve"> </w:t>
      </w:r>
      <w:r w:rsidRPr="00937F40">
        <w:rPr>
          <w:rFonts w:ascii="TH SarabunPSK" w:hAnsi="TH SarabunPSK" w:cs="TH SarabunPSK"/>
          <w:i/>
          <w:iCs/>
          <w:sz w:val="32"/>
          <w:szCs w:val="32"/>
          <w:cs/>
        </w:rPr>
        <w:t>การประชุมวิชาการมหาวิทยาลัยกรุงเทพ.</w:t>
      </w:r>
      <w:r w:rsidRPr="00937F40">
        <w:rPr>
          <w:rFonts w:ascii="TH SarabunPSK" w:hAnsi="TH SarabunPSK" w:cs="TH SarabunPSK" w:hint="cs"/>
          <w:sz w:val="32"/>
          <w:szCs w:val="32"/>
          <w:cs/>
        </w:rPr>
        <w:t xml:space="preserve"> สืบค้น </w:t>
      </w:r>
      <w:r w:rsidRPr="00937F40">
        <w:rPr>
          <w:rFonts w:ascii="TH SarabunPSK" w:hAnsi="TH SarabunPSK" w:cs="TH SarabunPSK"/>
          <w:sz w:val="32"/>
          <w:szCs w:val="32"/>
        </w:rPr>
        <w:t xml:space="preserve">online </w:t>
      </w:r>
      <w:r w:rsidRPr="00937F40">
        <w:rPr>
          <w:rFonts w:ascii="TH SarabunPSK" w:hAnsi="TH SarabunPSK" w:cs="TH SarabunPSK" w:hint="cs"/>
          <w:sz w:val="32"/>
          <w:szCs w:val="32"/>
          <w:cs/>
        </w:rPr>
        <w:t xml:space="preserve">จาก </w:t>
      </w:r>
      <w:r w:rsidRPr="00937F40">
        <w:rPr>
          <w:rFonts w:ascii="TH SarabunPSK" w:hAnsi="TH SarabunPSK" w:cs="TH SarabunPSK"/>
          <w:sz w:val="32"/>
          <w:szCs w:val="32"/>
        </w:rPr>
        <w:t>http://proceedings.bu.ac.th</w:t>
      </w:r>
      <w:r w:rsidRPr="00937F40">
        <w:rPr>
          <w:rFonts w:ascii="TH SarabunPSK" w:hAnsi="TH SarabunPSK" w:cs="TH SarabunPSK" w:hint="cs"/>
          <w:sz w:val="32"/>
          <w:szCs w:val="32"/>
          <w:cs/>
        </w:rPr>
        <w:t xml:space="preserve"> เมื่อ ธันวาคม </w:t>
      </w:r>
      <w:r w:rsidRPr="00937F40">
        <w:rPr>
          <w:rFonts w:ascii="TH SarabunPSK" w:hAnsi="TH SarabunPSK" w:cs="TH SarabunPSK"/>
          <w:sz w:val="32"/>
          <w:szCs w:val="32"/>
        </w:rPr>
        <w:t>2557</w:t>
      </w:r>
      <w:r w:rsidR="0067047E">
        <w:rPr>
          <w:rFonts w:ascii="TH SarabunPSK" w:hAnsi="TH SarabunPSK" w:cs="TH SarabunPSK"/>
          <w:sz w:val="32"/>
          <w:szCs w:val="32"/>
        </w:rPr>
        <w:t>.</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ธงชัย  สันติวงษ์.</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(2546).</w:t>
      </w:r>
      <w:r>
        <w:rPr>
          <w:rFonts w:ascii="TH SarabunPSK" w:hAnsi="TH SarabunPSK" w:cs="TH SarabunPSK" w:hint="cs"/>
          <w:sz w:val="32"/>
          <w:szCs w:val="32"/>
          <w:cs/>
        </w:rPr>
        <w:t xml:space="preserve"> </w:t>
      </w:r>
      <w:r w:rsidRPr="00937F40">
        <w:rPr>
          <w:rFonts w:ascii="TH SarabunPSK" w:hAnsi="TH SarabunPSK" w:cs="TH SarabunPSK"/>
          <w:b w:val="0"/>
          <w:bCs w:val="0"/>
          <w:i/>
          <w:iCs/>
          <w:sz w:val="32"/>
          <w:szCs w:val="32"/>
          <w:cs/>
        </w:rPr>
        <w:t>พฤติกรรมผู้บริโภคทางการตลาด.</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กรุงเทพฯ:บริษัท ประชุมช่าง จำกัด.</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วรรณวิสา โพธิตันติมงคล.</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w:t>
      </w:r>
      <w:r w:rsidRPr="00937F40">
        <w:rPr>
          <w:rFonts w:ascii="TH SarabunPSK" w:hAnsi="TH SarabunPSK" w:cs="TH SarabunPSK"/>
          <w:b w:val="0"/>
          <w:bCs w:val="0"/>
          <w:sz w:val="32"/>
          <w:szCs w:val="32"/>
        </w:rPr>
        <w:t>2557).</w:t>
      </w:r>
      <w:r>
        <w:rPr>
          <w:rFonts w:ascii="TH SarabunPSK" w:hAnsi="TH SarabunPSK" w:cs="TH SarabunPSK"/>
          <w:b w:val="0"/>
          <w:bCs w:val="0"/>
          <w:sz w:val="32"/>
          <w:szCs w:val="32"/>
        </w:rPr>
        <w:t xml:space="preserve"> </w:t>
      </w:r>
      <w:r w:rsidRPr="00937F40">
        <w:rPr>
          <w:rFonts w:ascii="TH SarabunPSK" w:hAnsi="TH SarabunPSK" w:cs="TH SarabunPSK"/>
          <w:b w:val="0"/>
          <w:bCs w:val="0"/>
          <w:i/>
          <w:iCs/>
          <w:sz w:val="32"/>
          <w:szCs w:val="32"/>
          <w:cs/>
        </w:rPr>
        <w:t>ตลาดและพฤติกรรมการบริโภคอาหารแปรรูปแช่แข็งในประเทศไทย</w:t>
      </w:r>
      <w:r w:rsidRPr="00937F40">
        <w:rPr>
          <w:rFonts w:ascii="TH SarabunPSK" w:hAnsi="TH SarabunPSK" w:cs="TH SarabunPSK"/>
          <w:b w:val="0"/>
          <w:bCs w:val="0"/>
          <w:i/>
          <w:iCs/>
          <w:sz w:val="32"/>
          <w:szCs w:val="32"/>
        </w:rPr>
        <w:t>,</w:t>
      </w:r>
      <w:r w:rsidRPr="00937F40">
        <w:rPr>
          <w:rFonts w:ascii="TH SarabunPSK" w:hAnsi="TH SarabunPSK" w:cs="TH SarabunPSK"/>
          <w:b w:val="0"/>
          <w:bCs w:val="0"/>
          <w:i/>
          <w:iCs/>
          <w:sz w:val="32"/>
          <w:szCs w:val="32"/>
          <w:cs/>
        </w:rPr>
        <w:t>รายงานตลาดอาหารในประเทศไทย</w:t>
      </w:r>
      <w:r>
        <w:rPr>
          <w:rFonts w:ascii="TH SarabunPSK" w:hAnsi="TH SarabunPSK" w:cs="TH SarabunPSK"/>
          <w:b w:val="0"/>
          <w:bCs w:val="0"/>
          <w:sz w:val="32"/>
          <w:szCs w:val="32"/>
        </w:rPr>
        <w:t>.</w:t>
      </w:r>
      <w:r w:rsidRPr="00937F40">
        <w:rPr>
          <w:rFonts w:ascii="TH SarabunPSK" w:hAnsi="TH SarabunPSK" w:cs="TH SarabunPSK"/>
          <w:b w:val="0"/>
          <w:bCs w:val="0"/>
          <w:sz w:val="32"/>
          <w:szCs w:val="32"/>
        </w:rPr>
        <w:t xml:space="preserve"> </w:t>
      </w:r>
      <w:r w:rsidRPr="00937F40">
        <w:rPr>
          <w:rFonts w:ascii="TH SarabunPSK" w:hAnsi="TH SarabunPSK" w:cs="TH SarabunPSK"/>
          <w:b w:val="0"/>
          <w:bCs w:val="0"/>
          <w:sz w:val="32"/>
          <w:szCs w:val="32"/>
          <w:cs/>
        </w:rPr>
        <w:t>ศูนย์อัจฉริยะเพื่ออุตสาหกรรมอาหาร สถาบันอาหาร กระทรวงอุตสาหกรรม สืบค้น</w:t>
      </w:r>
      <w:r w:rsidRPr="00937F40">
        <w:rPr>
          <w:rFonts w:ascii="TH SarabunPSK" w:hAnsi="TH SarabunPSK" w:cs="TH SarabunPSK"/>
          <w:b w:val="0"/>
          <w:bCs w:val="0"/>
          <w:sz w:val="32"/>
          <w:szCs w:val="32"/>
        </w:rPr>
        <w:t xml:space="preserve"> online </w:t>
      </w:r>
      <w:r w:rsidRPr="00937F40">
        <w:rPr>
          <w:rFonts w:ascii="TH SarabunPSK" w:hAnsi="TH SarabunPSK" w:cs="TH SarabunPSK" w:hint="cs"/>
          <w:b w:val="0"/>
          <w:bCs w:val="0"/>
          <w:sz w:val="32"/>
          <w:szCs w:val="32"/>
          <w:cs/>
        </w:rPr>
        <w:t xml:space="preserve">จาก </w:t>
      </w:r>
      <w:r w:rsidRPr="00937F40">
        <w:rPr>
          <w:rFonts w:ascii="TH SarabunPSK" w:hAnsi="TH SarabunPSK" w:cs="TH SarabunPSK"/>
          <w:b w:val="0"/>
          <w:bCs w:val="0"/>
          <w:sz w:val="32"/>
          <w:szCs w:val="32"/>
        </w:rPr>
        <w:t xml:space="preserve">http://fic.nfi.or.th </w:t>
      </w:r>
      <w:r w:rsidRPr="00937F40">
        <w:rPr>
          <w:rFonts w:ascii="TH SarabunPSK" w:hAnsi="TH SarabunPSK" w:cs="TH SarabunPSK"/>
          <w:b w:val="0"/>
          <w:bCs w:val="0"/>
          <w:sz w:val="32"/>
          <w:szCs w:val="32"/>
          <w:cs/>
        </w:rPr>
        <w:t xml:space="preserve">เมื่อ ธันวาคม </w:t>
      </w:r>
      <w:r w:rsidRPr="00937F40">
        <w:rPr>
          <w:rFonts w:ascii="TH SarabunPSK" w:hAnsi="TH SarabunPSK" w:cs="TH SarabunPSK"/>
          <w:b w:val="0"/>
          <w:bCs w:val="0"/>
          <w:sz w:val="32"/>
          <w:szCs w:val="32"/>
        </w:rPr>
        <w:t>2557</w:t>
      </w:r>
      <w:r w:rsidR="0067047E">
        <w:rPr>
          <w:rFonts w:ascii="TH SarabunPSK" w:hAnsi="TH SarabunPSK" w:cs="TH SarabunPSK"/>
          <w:b w:val="0"/>
          <w:bCs w:val="0"/>
          <w:sz w:val="32"/>
          <w:szCs w:val="32"/>
        </w:rPr>
        <w:t>.</w:t>
      </w:r>
    </w:p>
    <w:p w:rsidR="00CC197F" w:rsidRPr="00937F40" w:rsidRDefault="00CC197F" w:rsidP="00CC197F">
      <w:pPr>
        <w:rPr>
          <w:rFonts w:ascii="TH SarabunPSK" w:hAnsi="TH SarabunPSK" w:cs="TH SarabunPSK"/>
          <w:i/>
          <w:iCs/>
          <w:sz w:val="32"/>
          <w:szCs w:val="32"/>
        </w:rPr>
      </w:pPr>
      <w:r w:rsidRPr="00937F40">
        <w:rPr>
          <w:rFonts w:ascii="TH SarabunPSK" w:hAnsi="TH SarabunPSK" w:cs="TH SarabunPSK"/>
          <w:sz w:val="32"/>
          <w:szCs w:val="32"/>
          <w:cs/>
        </w:rPr>
        <w:t xml:space="preserve">วิโรจน์ </w:t>
      </w:r>
      <w:r w:rsidR="0067047E">
        <w:rPr>
          <w:rFonts w:ascii="TH SarabunPSK" w:hAnsi="TH SarabunPSK" w:cs="TH SarabunPSK" w:hint="cs"/>
          <w:sz w:val="32"/>
          <w:szCs w:val="32"/>
          <w:cs/>
        </w:rPr>
        <w:t xml:space="preserve"> </w:t>
      </w:r>
      <w:r w:rsidRPr="00937F40">
        <w:rPr>
          <w:rFonts w:ascii="TH SarabunPSK" w:hAnsi="TH SarabunPSK" w:cs="TH SarabunPSK"/>
          <w:sz w:val="32"/>
          <w:szCs w:val="32"/>
          <w:cs/>
        </w:rPr>
        <w:t>ตระกูลสุขสันต์ และ อิทธิกร ขำเดช</w:t>
      </w:r>
      <w:r w:rsidRPr="00937F40">
        <w:rPr>
          <w:rFonts w:ascii="TH SarabunPSK" w:hAnsi="TH SarabunPSK" w:cs="TH SarabunPSK"/>
          <w:sz w:val="32"/>
          <w:szCs w:val="32"/>
        </w:rPr>
        <w:t>. (2556).</w:t>
      </w:r>
      <w:r w:rsidRPr="00937F40">
        <w:rPr>
          <w:rFonts w:ascii="TH SarabunPSK" w:hAnsi="TH SarabunPSK" w:cs="TH SarabunPSK" w:hint="cs"/>
          <w:sz w:val="32"/>
          <w:szCs w:val="32"/>
          <w:cs/>
        </w:rPr>
        <w:t xml:space="preserve"> </w:t>
      </w:r>
      <w:r w:rsidRPr="00937F40">
        <w:rPr>
          <w:rFonts w:ascii="TH SarabunPSK" w:hAnsi="TH SarabunPSK" w:cs="TH SarabunPSK" w:hint="cs"/>
          <w:i/>
          <w:iCs/>
          <w:sz w:val="32"/>
          <w:szCs w:val="32"/>
          <w:cs/>
        </w:rPr>
        <w:t>ปัจจัยที่มีผลต่อการตัดสินใจซื้ออาหารสำเร็จรูป</w:t>
      </w:r>
    </w:p>
    <w:p w:rsidR="00CC197F" w:rsidRPr="00937F40" w:rsidRDefault="00CC197F" w:rsidP="00CC197F">
      <w:pPr>
        <w:ind w:left="720"/>
        <w:rPr>
          <w:rFonts w:ascii="TH SarabunPSK" w:hAnsi="TH SarabunPSK" w:cs="TH SarabunPSK"/>
          <w:sz w:val="32"/>
          <w:szCs w:val="32"/>
        </w:rPr>
      </w:pPr>
      <w:r w:rsidRPr="00937F40">
        <w:rPr>
          <w:rFonts w:ascii="TH SarabunPSK" w:hAnsi="TH SarabunPSK" w:cs="TH SarabunPSK" w:hint="cs"/>
          <w:i/>
          <w:iCs/>
          <w:sz w:val="32"/>
          <w:szCs w:val="32"/>
          <w:cs/>
        </w:rPr>
        <w:t>แช่แข็งจากร้านสะดวกซื้อของผู้บริโภคในเขตกรุงเทพมหานคร</w:t>
      </w:r>
      <w:r w:rsidRPr="00937F40">
        <w:rPr>
          <w:rFonts w:ascii="TH SarabunPSK" w:hAnsi="TH SarabunPSK" w:cs="TH SarabunPSK"/>
          <w:i/>
          <w:iCs/>
          <w:sz w:val="32"/>
          <w:szCs w:val="32"/>
        </w:rPr>
        <w:t>.</w:t>
      </w:r>
      <w:r w:rsidRPr="00937F40">
        <w:rPr>
          <w:rFonts w:ascii="TH SarabunPSK" w:hAnsi="TH SarabunPSK" w:cs="TH SarabunPSK" w:hint="cs"/>
          <w:sz w:val="32"/>
          <w:szCs w:val="32"/>
          <w:cs/>
        </w:rPr>
        <w:t xml:space="preserve"> วารสารการเงิน การลงทุน การตลาด</w:t>
      </w:r>
      <w:r w:rsidRPr="00937F40">
        <w:rPr>
          <w:rFonts w:ascii="TH SarabunPSK" w:hAnsi="TH SarabunPSK" w:cs="TH SarabunPSK"/>
          <w:sz w:val="32"/>
          <w:szCs w:val="32"/>
        </w:rPr>
        <w:t>.</w:t>
      </w:r>
      <w:r w:rsidRPr="00937F40">
        <w:rPr>
          <w:rFonts w:ascii="TH SarabunPSK" w:hAnsi="TH SarabunPSK" w:cs="TH SarabunPSK" w:hint="cs"/>
          <w:sz w:val="32"/>
          <w:szCs w:val="32"/>
          <w:cs/>
        </w:rPr>
        <w:t xml:space="preserve">ปีที่ </w:t>
      </w:r>
      <w:r w:rsidRPr="00937F40">
        <w:rPr>
          <w:rFonts w:ascii="TH SarabunPSK" w:hAnsi="TH SarabunPSK" w:cs="TH SarabunPSK"/>
          <w:sz w:val="32"/>
          <w:szCs w:val="32"/>
        </w:rPr>
        <w:t>3.</w:t>
      </w:r>
      <w:r w:rsidRPr="00937F40">
        <w:rPr>
          <w:rFonts w:ascii="TH SarabunPSK" w:hAnsi="TH SarabunPSK" w:cs="TH SarabunPSK" w:hint="cs"/>
          <w:sz w:val="32"/>
          <w:szCs w:val="32"/>
          <w:cs/>
        </w:rPr>
        <w:t xml:space="preserve">ฉบับที่ </w:t>
      </w:r>
      <w:r w:rsidRPr="00937F40">
        <w:rPr>
          <w:rFonts w:ascii="TH SarabunPSK" w:hAnsi="TH SarabunPSK" w:cs="TH SarabunPSK"/>
          <w:sz w:val="32"/>
          <w:szCs w:val="32"/>
        </w:rPr>
        <w:t xml:space="preserve">2 </w:t>
      </w:r>
      <w:r w:rsidRPr="00937F40">
        <w:rPr>
          <w:rFonts w:ascii="TH SarabunPSK" w:hAnsi="TH SarabunPSK" w:cs="TH SarabunPSK" w:hint="cs"/>
          <w:sz w:val="32"/>
          <w:szCs w:val="32"/>
          <w:cs/>
        </w:rPr>
        <w:t>(เม.ย.</w:t>
      </w:r>
      <w:r w:rsidRPr="00937F40">
        <w:rPr>
          <w:rFonts w:ascii="TH SarabunPSK" w:hAnsi="TH SarabunPSK" w:cs="TH SarabunPSK"/>
          <w:sz w:val="32"/>
          <w:szCs w:val="32"/>
        </w:rPr>
        <w:t>-</w:t>
      </w:r>
      <w:r w:rsidRPr="00937F40">
        <w:rPr>
          <w:rFonts w:ascii="TH SarabunPSK" w:hAnsi="TH SarabunPSK" w:cs="TH SarabunPSK" w:hint="cs"/>
          <w:sz w:val="32"/>
          <w:szCs w:val="32"/>
          <w:cs/>
        </w:rPr>
        <w:t>มิ.ย.</w:t>
      </w:r>
      <w:r w:rsidRPr="00937F40">
        <w:rPr>
          <w:rFonts w:ascii="TH SarabunPSK" w:hAnsi="TH SarabunPSK" w:cs="TH SarabunPSK"/>
          <w:sz w:val="32"/>
          <w:szCs w:val="32"/>
        </w:rPr>
        <w:t>56).</w:t>
      </w:r>
    </w:p>
    <w:p w:rsidR="00CC197F" w:rsidRPr="00937F40" w:rsidRDefault="00CC197F" w:rsidP="00CC197F">
      <w:pPr>
        <w:pStyle w:val="Title"/>
        <w:jc w:val="thaiDistribute"/>
        <w:rPr>
          <w:rFonts w:ascii="TH SarabunPSK" w:hAnsi="TH SarabunPSK" w:cs="TH SarabunPSK"/>
          <w:b w:val="0"/>
          <w:bCs w:val="0"/>
          <w:sz w:val="32"/>
          <w:szCs w:val="32"/>
          <w:cs/>
        </w:rPr>
      </w:pPr>
      <w:r w:rsidRPr="00937F40">
        <w:rPr>
          <w:rFonts w:ascii="TH SarabunPSK" w:hAnsi="TH SarabunPSK" w:cs="TH SarabunPSK" w:hint="cs"/>
          <w:b w:val="0"/>
          <w:bCs w:val="0"/>
          <w:sz w:val="32"/>
          <w:szCs w:val="32"/>
          <w:cs/>
        </w:rPr>
        <w:t>ศศิธร  พูนโสภิณ</w:t>
      </w:r>
      <w:r w:rsidRPr="00937F40">
        <w:rPr>
          <w:rFonts w:ascii="TH SarabunPSK" w:hAnsi="TH SarabunPSK" w:cs="TH SarabunPSK"/>
          <w:b w:val="0"/>
          <w:bCs w:val="0"/>
          <w:sz w:val="32"/>
          <w:szCs w:val="32"/>
        </w:rPr>
        <w:t>.</w:t>
      </w:r>
      <w:r>
        <w:rPr>
          <w:rFonts w:ascii="TH SarabunPSK" w:hAnsi="TH SarabunPSK" w:cs="TH SarabunPSK"/>
          <w:b w:val="0"/>
          <w:bCs w:val="0"/>
          <w:sz w:val="32"/>
          <w:szCs w:val="32"/>
        </w:rPr>
        <w:t xml:space="preserve"> </w:t>
      </w:r>
      <w:r w:rsidRPr="00937F40">
        <w:rPr>
          <w:rFonts w:ascii="TH SarabunPSK" w:hAnsi="TH SarabunPSK" w:cs="TH SarabunPSK"/>
          <w:b w:val="0"/>
          <w:bCs w:val="0"/>
          <w:sz w:val="32"/>
          <w:szCs w:val="32"/>
        </w:rPr>
        <w:t>(2555).</w:t>
      </w:r>
      <w:r>
        <w:rPr>
          <w:rFonts w:ascii="TH SarabunPSK" w:hAnsi="TH SarabunPSK" w:cs="TH SarabunPSK" w:hint="cs"/>
          <w:sz w:val="32"/>
          <w:szCs w:val="32"/>
          <w:cs/>
        </w:rPr>
        <w:t xml:space="preserve"> </w:t>
      </w:r>
      <w:r w:rsidRPr="00937F40">
        <w:rPr>
          <w:rFonts w:ascii="TH SarabunPSK" w:hAnsi="TH SarabunPSK" w:cs="TH SarabunPSK" w:hint="cs"/>
          <w:b w:val="0"/>
          <w:bCs w:val="0"/>
          <w:i/>
          <w:iCs/>
          <w:sz w:val="32"/>
          <w:szCs w:val="32"/>
          <w:cs/>
        </w:rPr>
        <w:t>ปัจจัยที่มีความสัมพันธ์กับพฤติกรรมการตัดสินใจซื้อผลิตภัณฑ์อาหารแช่แข็งยี่ห้อ อีซี่โก ของผู้บริโภคในเขตกรุงเทพมหานคร</w:t>
      </w:r>
      <w:r w:rsidRPr="00937F40">
        <w:rPr>
          <w:rFonts w:ascii="TH SarabunPSK" w:hAnsi="TH SarabunPSK" w:cs="TH SarabunPSK"/>
          <w:b w:val="0"/>
          <w:bCs w:val="0"/>
          <w:i/>
          <w:iCs/>
          <w:sz w:val="32"/>
          <w:szCs w:val="32"/>
        </w:rPr>
        <w:t>.</w:t>
      </w:r>
      <w:r>
        <w:rPr>
          <w:rFonts w:ascii="TH SarabunPSK" w:hAnsi="TH SarabunPSK" w:cs="TH SarabunPSK" w:hint="cs"/>
          <w:sz w:val="32"/>
          <w:szCs w:val="32"/>
          <w:cs/>
        </w:rPr>
        <w:t xml:space="preserve"> </w:t>
      </w:r>
      <w:r w:rsidRPr="00937F40">
        <w:rPr>
          <w:rFonts w:ascii="TH SarabunPSK" w:hAnsi="TH SarabunPSK" w:cs="TH SarabunPSK" w:hint="cs"/>
          <w:b w:val="0"/>
          <w:bCs w:val="0"/>
          <w:sz w:val="32"/>
          <w:szCs w:val="32"/>
          <w:cs/>
        </w:rPr>
        <w:t>กรุงเทพฯ</w:t>
      </w:r>
      <w:r w:rsidRPr="00937F40">
        <w:rPr>
          <w:rFonts w:ascii="TH SarabunPSK" w:hAnsi="TH SarabunPSK" w:cs="TH SarabunPSK"/>
          <w:b w:val="0"/>
          <w:bCs w:val="0"/>
          <w:sz w:val="32"/>
          <w:szCs w:val="32"/>
        </w:rPr>
        <w:t>:</w:t>
      </w:r>
      <w:r>
        <w:rPr>
          <w:rFonts w:ascii="TH SarabunPSK" w:hAnsi="TH SarabunPSK" w:cs="TH SarabunPSK" w:hint="cs"/>
          <w:b w:val="0"/>
          <w:bCs w:val="0"/>
          <w:sz w:val="32"/>
          <w:szCs w:val="32"/>
          <w:cs/>
        </w:rPr>
        <w:t xml:space="preserve"> </w:t>
      </w:r>
      <w:r w:rsidRPr="00937F40">
        <w:rPr>
          <w:rFonts w:ascii="TH SarabunPSK" w:hAnsi="TH SarabunPSK" w:cs="TH SarabunPSK" w:hint="cs"/>
          <w:b w:val="0"/>
          <w:bCs w:val="0"/>
          <w:sz w:val="32"/>
          <w:szCs w:val="32"/>
          <w:cs/>
        </w:rPr>
        <w:t>บัณฑิตวิทยาลัย</w:t>
      </w:r>
      <w:r>
        <w:rPr>
          <w:rFonts w:ascii="TH SarabunPSK" w:hAnsi="TH SarabunPSK" w:cs="TH SarabunPSK" w:hint="cs"/>
          <w:b w:val="0"/>
          <w:bCs w:val="0"/>
          <w:sz w:val="32"/>
          <w:szCs w:val="32"/>
          <w:cs/>
        </w:rPr>
        <w:t xml:space="preserve"> </w:t>
      </w:r>
      <w:r w:rsidRPr="00937F40">
        <w:rPr>
          <w:rFonts w:ascii="TH SarabunPSK" w:hAnsi="TH SarabunPSK" w:cs="TH SarabunPSK" w:hint="cs"/>
          <w:b w:val="0"/>
          <w:bCs w:val="0"/>
          <w:sz w:val="32"/>
          <w:szCs w:val="32"/>
          <w:cs/>
        </w:rPr>
        <w:t>มหาวิทยาลัยศรีนครินทรวิโรฒ.</w:t>
      </w:r>
    </w:p>
    <w:p w:rsidR="00CC197F" w:rsidRPr="00937F40" w:rsidRDefault="00CC197F" w:rsidP="00CC197F">
      <w:pPr>
        <w:pStyle w:val="Title"/>
        <w:jc w:val="thaiDistribute"/>
        <w:rPr>
          <w:rFonts w:ascii="TH SarabunPSK" w:hAnsi="TH SarabunPSK" w:cs="TH SarabunPSK"/>
          <w:b w:val="0"/>
          <w:bCs w:val="0"/>
          <w:sz w:val="32"/>
          <w:szCs w:val="32"/>
        </w:rPr>
      </w:pPr>
      <w:r w:rsidRPr="00937F40">
        <w:rPr>
          <w:rFonts w:ascii="TH SarabunPSK" w:hAnsi="TH SarabunPSK" w:cs="TH SarabunPSK"/>
          <w:b w:val="0"/>
          <w:bCs w:val="0"/>
          <w:sz w:val="32"/>
          <w:szCs w:val="32"/>
          <w:cs/>
        </w:rPr>
        <w:t>ศิวารัตน์ ณ ปทุม และคณะ.</w:t>
      </w:r>
      <w:r>
        <w:rPr>
          <w:rFonts w:ascii="TH SarabunPSK" w:hAnsi="TH SarabunPSK" w:cs="TH SarabunPSK" w:hint="cs"/>
          <w:b w:val="0"/>
          <w:bCs w:val="0"/>
          <w:sz w:val="32"/>
          <w:szCs w:val="32"/>
          <w:cs/>
        </w:rPr>
        <w:t xml:space="preserve"> </w:t>
      </w:r>
      <w:r w:rsidRPr="00937F40">
        <w:rPr>
          <w:rFonts w:ascii="TH SarabunPSK" w:hAnsi="TH SarabunPSK" w:cs="TH SarabunPSK"/>
          <w:b w:val="0"/>
          <w:bCs w:val="0"/>
          <w:sz w:val="32"/>
          <w:szCs w:val="32"/>
          <w:cs/>
        </w:rPr>
        <w:t>(2550).</w:t>
      </w:r>
      <w:r>
        <w:rPr>
          <w:rFonts w:ascii="TH SarabunPSK" w:hAnsi="TH SarabunPSK" w:cs="TH SarabunPSK" w:hint="cs"/>
          <w:sz w:val="32"/>
          <w:szCs w:val="32"/>
          <w:cs/>
        </w:rPr>
        <w:t xml:space="preserve"> </w:t>
      </w:r>
      <w:r w:rsidRPr="00937F40">
        <w:rPr>
          <w:rFonts w:ascii="TH SarabunPSK" w:hAnsi="TH SarabunPSK" w:cs="TH SarabunPSK"/>
          <w:b w:val="0"/>
          <w:bCs w:val="0"/>
          <w:i/>
          <w:iCs/>
          <w:sz w:val="32"/>
          <w:szCs w:val="32"/>
          <w:cs/>
        </w:rPr>
        <w:t>พฤติกรรมผู้บริโภคชั้นสูง การตลาด อุตสาหกรรม ธุรกิจ</w:t>
      </w:r>
      <w:r w:rsidRPr="00937F40">
        <w:rPr>
          <w:rFonts w:ascii="TH SarabunPSK" w:hAnsi="TH SarabunPSK" w:cs="TH SarabunPSK"/>
          <w:b w:val="0"/>
          <w:bCs w:val="0"/>
          <w:i/>
          <w:iCs/>
          <w:sz w:val="32"/>
          <w:szCs w:val="32"/>
        </w:rPr>
        <w:t xml:space="preserve"> </w:t>
      </w:r>
      <w:r w:rsidRPr="00937F40">
        <w:rPr>
          <w:rFonts w:ascii="TH SarabunPSK" w:hAnsi="TH SarabunPSK" w:cs="TH SarabunPSK"/>
          <w:b w:val="0"/>
          <w:bCs w:val="0"/>
          <w:i/>
          <w:iCs/>
          <w:sz w:val="32"/>
          <w:szCs w:val="32"/>
          <w:cs/>
        </w:rPr>
        <w:t>การค้าปลีก การสื่อสารการตลาดบูรณาการ.</w:t>
      </w:r>
      <w:r w:rsidRPr="00937F40">
        <w:rPr>
          <w:rFonts w:ascii="TH SarabunPSK" w:hAnsi="TH SarabunPSK" w:cs="TH SarabunPSK" w:hint="cs"/>
          <w:b w:val="0"/>
          <w:bCs w:val="0"/>
          <w:i/>
          <w:iCs/>
          <w:sz w:val="32"/>
          <w:szCs w:val="32"/>
          <w:cs/>
        </w:rPr>
        <w:t xml:space="preserve"> </w:t>
      </w:r>
      <w:r w:rsidRPr="00937F40">
        <w:rPr>
          <w:rFonts w:ascii="TH SarabunPSK" w:hAnsi="TH SarabunPSK" w:cs="TH SarabunPSK"/>
          <w:b w:val="0"/>
          <w:bCs w:val="0"/>
          <w:sz w:val="32"/>
          <w:szCs w:val="32"/>
          <w:cs/>
        </w:rPr>
        <w:t>กรุงเทพฯ : บริษัท พิฆเณศพริ้นท์ติ้ง เซ็นเตอร์ จำกัด.</w:t>
      </w:r>
    </w:p>
    <w:p w:rsidR="003A0056" w:rsidRPr="000F09BF" w:rsidRDefault="003A0056" w:rsidP="003A0056">
      <w:pPr>
        <w:pStyle w:val="Title"/>
        <w:jc w:val="thaiDistribute"/>
        <w:rPr>
          <w:rFonts w:ascii="TH SarabunPSK" w:hAnsi="TH SarabunPSK" w:cs="TH SarabunPSK"/>
          <w:b w:val="0"/>
          <w:bCs w:val="0"/>
          <w:sz w:val="32"/>
          <w:szCs w:val="32"/>
        </w:rPr>
      </w:pPr>
      <w:r w:rsidRPr="000F09BF">
        <w:rPr>
          <w:rFonts w:ascii="TH SarabunPSK" w:hAnsi="TH SarabunPSK" w:cs="TH SarabunPSK"/>
          <w:b w:val="0"/>
          <w:bCs w:val="0"/>
          <w:sz w:val="32"/>
          <w:szCs w:val="32"/>
          <w:cs/>
        </w:rPr>
        <w:t>ศุภร  เสรีรัตน์.</w:t>
      </w:r>
      <w:r w:rsidRPr="000F09BF">
        <w:rPr>
          <w:rFonts w:ascii="TH SarabunPSK" w:hAnsi="TH SarabunPSK" w:cs="TH SarabunPSK"/>
          <w:b w:val="0"/>
          <w:bCs w:val="0"/>
          <w:sz w:val="32"/>
          <w:szCs w:val="32"/>
        </w:rPr>
        <w:t xml:space="preserve"> (2552).</w:t>
      </w:r>
      <w:r w:rsidRPr="000F09BF">
        <w:rPr>
          <w:rFonts w:ascii="TH SarabunPSK" w:hAnsi="TH SarabunPSK" w:cs="TH SarabunPSK" w:hint="cs"/>
          <w:b w:val="0"/>
          <w:bCs w:val="0"/>
          <w:sz w:val="32"/>
          <w:szCs w:val="32"/>
          <w:cs/>
        </w:rPr>
        <w:t>แนวโน้มอุตสาหกรรมอาหารพร้อมปรุง</w:t>
      </w:r>
      <w:r w:rsidRPr="000F09BF">
        <w:rPr>
          <w:rFonts w:ascii="TH SarabunPSK" w:hAnsi="TH SarabunPSK" w:cs="TH SarabunPSK"/>
          <w:b w:val="0"/>
          <w:bCs w:val="0"/>
          <w:sz w:val="32"/>
          <w:szCs w:val="32"/>
        </w:rPr>
        <w:t>-</w:t>
      </w:r>
      <w:r w:rsidRPr="000F09BF">
        <w:rPr>
          <w:rFonts w:ascii="TH SarabunPSK" w:hAnsi="TH SarabunPSK" w:cs="TH SarabunPSK" w:hint="cs"/>
          <w:b w:val="0"/>
          <w:bCs w:val="0"/>
          <w:sz w:val="32"/>
          <w:szCs w:val="32"/>
          <w:cs/>
        </w:rPr>
        <w:t>พร้อมทาน ในตลาดโลกกับอนาคตที่สดใส</w:t>
      </w:r>
      <w:r w:rsidRPr="000F09BF">
        <w:rPr>
          <w:rFonts w:ascii="TH SarabunPSK" w:hAnsi="TH SarabunPSK" w:cs="TH SarabunPSK"/>
          <w:b w:val="0"/>
          <w:bCs w:val="0"/>
          <w:sz w:val="32"/>
          <w:szCs w:val="32"/>
        </w:rPr>
        <w:t>.</w:t>
      </w:r>
      <w:r w:rsidRPr="000F09BF">
        <w:rPr>
          <w:rFonts w:ascii="TH SarabunPSK" w:hAnsi="TH SarabunPSK" w:cs="TH SarabunPSK"/>
          <w:b w:val="0"/>
          <w:bCs w:val="0"/>
          <w:sz w:val="32"/>
          <w:szCs w:val="32"/>
        </w:rPr>
        <w:br/>
      </w:r>
      <w:r w:rsidRPr="000F09BF">
        <w:rPr>
          <w:rFonts w:ascii="TH SarabunPSK" w:hAnsi="TH SarabunPSK" w:cs="TH SarabunPSK" w:hint="cs"/>
          <w:b w:val="0"/>
          <w:bCs w:val="0"/>
          <w:sz w:val="32"/>
          <w:szCs w:val="32"/>
          <w:cs/>
        </w:rPr>
        <w:t>ฝ่ายวิจัยและบริการข้อมูลอุตสาหกรรมอาหาร</w:t>
      </w:r>
      <w:r w:rsidRPr="000F09BF">
        <w:rPr>
          <w:rFonts w:ascii="TH SarabunPSK" w:hAnsi="TH SarabunPSK" w:cs="TH SarabunPSK"/>
          <w:b w:val="0"/>
          <w:bCs w:val="0"/>
          <w:sz w:val="32"/>
          <w:szCs w:val="32"/>
        </w:rPr>
        <w:t>.</w:t>
      </w:r>
      <w:r w:rsidRPr="000F09BF">
        <w:rPr>
          <w:rFonts w:ascii="TH SarabunPSK" w:hAnsi="TH SarabunPSK" w:cs="TH SarabunPSK" w:hint="cs"/>
          <w:b w:val="0"/>
          <w:bCs w:val="0"/>
          <w:sz w:val="32"/>
          <w:szCs w:val="32"/>
          <w:cs/>
        </w:rPr>
        <w:t>อุตสาหกรรมสาร</w:t>
      </w:r>
      <w:r w:rsidRPr="000F09BF">
        <w:rPr>
          <w:rFonts w:ascii="TH SarabunPSK" w:hAnsi="TH SarabunPSK" w:cs="TH SarabunPSK"/>
          <w:b w:val="0"/>
          <w:bCs w:val="0"/>
          <w:sz w:val="32"/>
          <w:szCs w:val="32"/>
        </w:rPr>
        <w:t>.</w:t>
      </w:r>
      <w:r w:rsidRPr="000F09BF">
        <w:rPr>
          <w:rFonts w:ascii="TH SarabunPSK" w:hAnsi="TH SarabunPSK" w:cs="TH SarabunPSK" w:hint="cs"/>
          <w:b w:val="0"/>
          <w:bCs w:val="0"/>
          <w:sz w:val="32"/>
          <w:szCs w:val="32"/>
          <w:cs/>
        </w:rPr>
        <w:t>กรมส่งเสริมอุตสาหกรรม</w:t>
      </w:r>
      <w:r w:rsidRPr="000F09BF">
        <w:rPr>
          <w:rFonts w:ascii="TH SarabunPSK" w:hAnsi="TH SarabunPSK" w:cs="TH SarabunPSK"/>
          <w:b w:val="0"/>
          <w:bCs w:val="0"/>
          <w:sz w:val="32"/>
          <w:szCs w:val="32"/>
        </w:rPr>
        <w:t>.</w:t>
      </w:r>
      <w:r w:rsidRPr="000F09BF">
        <w:rPr>
          <w:rFonts w:ascii="TH SarabunPSK" w:hAnsi="TH SarabunPSK" w:cs="TH SarabunPSK"/>
          <w:b w:val="0"/>
          <w:bCs w:val="0"/>
          <w:sz w:val="32"/>
          <w:szCs w:val="32"/>
        </w:rPr>
        <w:br/>
      </w:r>
      <w:r w:rsidRPr="000F09BF">
        <w:rPr>
          <w:rFonts w:ascii="TH SarabunPSK" w:hAnsi="TH SarabunPSK" w:cs="TH SarabunPSK" w:hint="cs"/>
          <w:b w:val="0"/>
          <w:bCs w:val="0"/>
          <w:sz w:val="32"/>
          <w:szCs w:val="32"/>
          <w:cs/>
        </w:rPr>
        <w:t xml:space="preserve">ปีที่ </w:t>
      </w:r>
      <w:r w:rsidRPr="000F09BF">
        <w:rPr>
          <w:rFonts w:ascii="TH SarabunPSK" w:hAnsi="TH SarabunPSK" w:cs="TH SarabunPSK"/>
          <w:b w:val="0"/>
          <w:bCs w:val="0"/>
          <w:sz w:val="32"/>
          <w:szCs w:val="32"/>
        </w:rPr>
        <w:t xml:space="preserve">52 </w:t>
      </w:r>
      <w:r w:rsidRPr="000F09BF">
        <w:rPr>
          <w:rFonts w:ascii="TH SarabunPSK" w:hAnsi="TH SarabunPSK" w:cs="TH SarabunPSK" w:hint="cs"/>
          <w:b w:val="0"/>
          <w:bCs w:val="0"/>
          <w:sz w:val="32"/>
          <w:szCs w:val="32"/>
          <w:cs/>
        </w:rPr>
        <w:t xml:space="preserve">ฉบับม.ค. </w:t>
      </w:r>
      <w:r w:rsidRPr="000F09BF">
        <w:rPr>
          <w:rFonts w:ascii="TH SarabunPSK" w:hAnsi="TH SarabunPSK" w:cs="TH SarabunPSK"/>
          <w:b w:val="0"/>
          <w:bCs w:val="0"/>
          <w:sz w:val="32"/>
          <w:szCs w:val="32"/>
        </w:rPr>
        <w:t xml:space="preserve">– </w:t>
      </w:r>
      <w:r w:rsidRPr="000F09BF">
        <w:rPr>
          <w:rFonts w:ascii="TH SarabunPSK" w:hAnsi="TH SarabunPSK" w:cs="TH SarabunPSK" w:hint="cs"/>
          <w:b w:val="0"/>
          <w:bCs w:val="0"/>
          <w:sz w:val="32"/>
          <w:szCs w:val="32"/>
          <w:cs/>
        </w:rPr>
        <w:t xml:space="preserve">ก.พ. </w:t>
      </w:r>
      <w:r w:rsidRPr="000F09BF">
        <w:rPr>
          <w:rFonts w:ascii="TH SarabunPSK" w:hAnsi="TH SarabunPSK" w:cs="TH SarabunPSK"/>
          <w:b w:val="0"/>
          <w:bCs w:val="0"/>
          <w:sz w:val="32"/>
          <w:szCs w:val="32"/>
        </w:rPr>
        <w:t>52.</w:t>
      </w:r>
    </w:p>
    <w:p w:rsidR="00CC197F" w:rsidRPr="003A0056" w:rsidRDefault="00CC197F" w:rsidP="00B807A4">
      <w:pPr>
        <w:pStyle w:val="Default"/>
        <w:spacing w:after="120"/>
        <w:jc w:val="thaiDistribute"/>
        <w:rPr>
          <w:rFonts w:ascii="TH SarabunPSK" w:hAnsi="TH SarabunPSK" w:cs="TH SarabunPSK"/>
          <w:b/>
          <w:bCs/>
          <w:color w:val="auto"/>
          <w:sz w:val="32"/>
          <w:szCs w:val="32"/>
        </w:rPr>
      </w:pPr>
    </w:p>
    <w:sectPr w:rsidR="00CC197F" w:rsidRPr="003A0056" w:rsidSect="009260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00" w:rsidRDefault="00926000" w:rsidP="00806BCE">
      <w:r>
        <w:separator/>
      </w:r>
    </w:p>
  </w:endnote>
  <w:endnote w:type="continuationSeparator" w:id="0">
    <w:p w:rsidR="00926000" w:rsidRDefault="00926000" w:rsidP="00806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Niramit AS">
    <w:panose1 w:val="02000506000000020004"/>
    <w:charset w:val="00"/>
    <w:family w:val="auto"/>
    <w:pitch w:val="variable"/>
    <w:sig w:usb0="A100006F"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CE" w:rsidRDefault="008E7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000" w:rsidRPr="005F2BE0" w:rsidRDefault="00D60C29">
    <w:pPr>
      <w:pStyle w:val="Footer"/>
      <w:jc w:val="right"/>
      <w:rPr>
        <w:rFonts w:ascii="TH SarabunPSK" w:hAnsi="TH SarabunPSK" w:cs="TH SarabunPSK"/>
        <w:sz w:val="32"/>
        <w:szCs w:val="32"/>
      </w:rPr>
    </w:pPr>
    <w:r w:rsidRPr="005F2BE0">
      <w:rPr>
        <w:rFonts w:ascii="TH SarabunPSK" w:hAnsi="TH SarabunPSK" w:cs="TH SarabunPSK"/>
        <w:sz w:val="32"/>
        <w:szCs w:val="32"/>
      </w:rPr>
      <w:fldChar w:fldCharType="begin"/>
    </w:r>
    <w:r w:rsidR="00926000" w:rsidRPr="005F2BE0">
      <w:rPr>
        <w:rFonts w:ascii="TH SarabunPSK" w:hAnsi="TH SarabunPSK" w:cs="TH SarabunPSK"/>
        <w:sz w:val="32"/>
        <w:szCs w:val="32"/>
      </w:rPr>
      <w:instrText xml:space="preserve"> PAGE   \* MERGEFORMAT </w:instrText>
    </w:r>
    <w:r w:rsidRPr="005F2BE0">
      <w:rPr>
        <w:rFonts w:ascii="TH SarabunPSK" w:hAnsi="TH SarabunPSK" w:cs="TH SarabunPSK"/>
        <w:sz w:val="32"/>
        <w:szCs w:val="32"/>
      </w:rPr>
      <w:fldChar w:fldCharType="separate"/>
    </w:r>
    <w:r w:rsidR="006A0FE8">
      <w:rPr>
        <w:rFonts w:ascii="TH SarabunPSK" w:hAnsi="TH SarabunPSK" w:cs="TH SarabunPSK"/>
        <w:noProof/>
        <w:sz w:val="32"/>
        <w:szCs w:val="32"/>
      </w:rPr>
      <w:t>1</w:t>
    </w:r>
    <w:r w:rsidRPr="005F2BE0">
      <w:rPr>
        <w:rFonts w:ascii="TH SarabunPSK" w:hAnsi="TH SarabunPSK" w:cs="TH SarabunPSK"/>
        <w:sz w:val="32"/>
        <w:szCs w:val="32"/>
      </w:rPr>
      <w:fldChar w:fldCharType="end"/>
    </w:r>
  </w:p>
  <w:p w:rsidR="00926000" w:rsidRDefault="00926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CE" w:rsidRDefault="008E7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00" w:rsidRDefault="00926000" w:rsidP="00806BCE">
      <w:r>
        <w:separator/>
      </w:r>
    </w:p>
  </w:footnote>
  <w:footnote w:type="continuationSeparator" w:id="0">
    <w:p w:rsidR="00926000" w:rsidRDefault="00926000" w:rsidP="00806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CE" w:rsidRDefault="008E7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E8" w:rsidRPr="00090161" w:rsidRDefault="006A0FE8" w:rsidP="006A0FE8">
    <w:pPr>
      <w:pStyle w:val="Header"/>
      <w:jc w:val="right"/>
      <w:rPr>
        <w:rFonts w:ascii="TH Niramit AS" w:hAnsi="TH Niramit AS" w:cs="TH Niramit AS" w:hint="cs"/>
        <w:szCs w:val="24"/>
        <w:cs/>
      </w:rPr>
    </w:pPr>
    <w:r>
      <w:rPr>
        <w:rFonts w:ascii="TH Niramit AS" w:hAnsi="TH Niramit AS" w:cs="TH Niramit AS"/>
        <w:szCs w:val="24"/>
      </w:rPr>
      <w:t xml:space="preserve">PIM Eighth National and First International Conference </w:t>
    </w:r>
  </w:p>
  <w:p w:rsidR="00926000" w:rsidRPr="006A0FE8" w:rsidRDefault="006A0FE8" w:rsidP="006A0FE8">
    <w:pPr>
      <w:pStyle w:val="Header"/>
      <w:jc w:val="right"/>
      <w:rPr>
        <w:rFonts w:ascii="Browallia New" w:hAnsi="Browallia New" w:cs="Browallia New" w:hint="cs"/>
        <w:szCs w:val="24"/>
        <w:cs/>
      </w:rPr>
    </w:pPr>
    <w:r>
      <w:rPr>
        <w:rFonts w:ascii="TH Niramit AS" w:hAnsi="TH Niramit AS" w:cs="TH Niramit AS"/>
        <w:szCs w:val="24"/>
      </w:rPr>
      <w:t>Thursday, June 21,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CE" w:rsidRDefault="008E7B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548C"/>
    <w:multiLevelType w:val="hybridMultilevel"/>
    <w:tmpl w:val="32C03D54"/>
    <w:lvl w:ilvl="0" w:tplc="E5E89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hdrShapeDefaults>
    <o:shapedefaults v:ext="edit" spidmax="35843"/>
  </w:hdrShapeDefaults>
  <w:footnotePr>
    <w:footnote w:id="-1"/>
    <w:footnote w:id="0"/>
  </w:footnotePr>
  <w:endnotePr>
    <w:endnote w:id="-1"/>
    <w:endnote w:id="0"/>
  </w:endnotePr>
  <w:compat>
    <w:applyBreakingRules/>
  </w:compat>
  <w:rsids>
    <w:rsidRoot w:val="001E70B7"/>
    <w:rsid w:val="00011100"/>
    <w:rsid w:val="00011AAA"/>
    <w:rsid w:val="00012A94"/>
    <w:rsid w:val="00013404"/>
    <w:rsid w:val="0001713D"/>
    <w:rsid w:val="0004787A"/>
    <w:rsid w:val="00060A6F"/>
    <w:rsid w:val="00064901"/>
    <w:rsid w:val="000660A8"/>
    <w:rsid w:val="0007530D"/>
    <w:rsid w:val="00090161"/>
    <w:rsid w:val="0009567C"/>
    <w:rsid w:val="000D1E98"/>
    <w:rsid w:val="000D2024"/>
    <w:rsid w:val="000D49E0"/>
    <w:rsid w:val="000D517A"/>
    <w:rsid w:val="000D7822"/>
    <w:rsid w:val="000E6D2D"/>
    <w:rsid w:val="000F2C9F"/>
    <w:rsid w:val="000F3BDF"/>
    <w:rsid w:val="00102AE9"/>
    <w:rsid w:val="0011164F"/>
    <w:rsid w:val="00115D70"/>
    <w:rsid w:val="0011701D"/>
    <w:rsid w:val="00117346"/>
    <w:rsid w:val="00122D21"/>
    <w:rsid w:val="001335B2"/>
    <w:rsid w:val="0013477B"/>
    <w:rsid w:val="00144EAD"/>
    <w:rsid w:val="001471C6"/>
    <w:rsid w:val="0015402F"/>
    <w:rsid w:val="001618E5"/>
    <w:rsid w:val="001754BE"/>
    <w:rsid w:val="00180A4E"/>
    <w:rsid w:val="00182472"/>
    <w:rsid w:val="00183A02"/>
    <w:rsid w:val="001A11A7"/>
    <w:rsid w:val="001A78D0"/>
    <w:rsid w:val="001B0DD3"/>
    <w:rsid w:val="001B198D"/>
    <w:rsid w:val="001B2FD2"/>
    <w:rsid w:val="001B33AB"/>
    <w:rsid w:val="001B3E62"/>
    <w:rsid w:val="001B4399"/>
    <w:rsid w:val="001C08CB"/>
    <w:rsid w:val="001E6D65"/>
    <w:rsid w:val="001E70B7"/>
    <w:rsid w:val="001F1909"/>
    <w:rsid w:val="00200DEF"/>
    <w:rsid w:val="00213DDF"/>
    <w:rsid w:val="00220AE2"/>
    <w:rsid w:val="00255CEE"/>
    <w:rsid w:val="00280E4B"/>
    <w:rsid w:val="00284559"/>
    <w:rsid w:val="00286B57"/>
    <w:rsid w:val="002A01C5"/>
    <w:rsid w:val="002A3FB9"/>
    <w:rsid w:val="002A7C2E"/>
    <w:rsid w:val="002B1182"/>
    <w:rsid w:val="002C1E37"/>
    <w:rsid w:val="002C3D94"/>
    <w:rsid w:val="002D4581"/>
    <w:rsid w:val="002E24D1"/>
    <w:rsid w:val="002F2E24"/>
    <w:rsid w:val="002F7D17"/>
    <w:rsid w:val="00301628"/>
    <w:rsid w:val="00304084"/>
    <w:rsid w:val="00306C18"/>
    <w:rsid w:val="00316074"/>
    <w:rsid w:val="00325FB5"/>
    <w:rsid w:val="0033202D"/>
    <w:rsid w:val="0035027F"/>
    <w:rsid w:val="00354F97"/>
    <w:rsid w:val="00357B2A"/>
    <w:rsid w:val="0037031C"/>
    <w:rsid w:val="0037131E"/>
    <w:rsid w:val="00376E61"/>
    <w:rsid w:val="00377D23"/>
    <w:rsid w:val="003974D5"/>
    <w:rsid w:val="003A0056"/>
    <w:rsid w:val="003C2557"/>
    <w:rsid w:val="003D2FAB"/>
    <w:rsid w:val="003D4E80"/>
    <w:rsid w:val="003D51FE"/>
    <w:rsid w:val="003F127A"/>
    <w:rsid w:val="003F1FB9"/>
    <w:rsid w:val="00415D54"/>
    <w:rsid w:val="0042068C"/>
    <w:rsid w:val="0043248A"/>
    <w:rsid w:val="0043538D"/>
    <w:rsid w:val="00441FE6"/>
    <w:rsid w:val="00454BFC"/>
    <w:rsid w:val="00455BB2"/>
    <w:rsid w:val="004564A4"/>
    <w:rsid w:val="00457F31"/>
    <w:rsid w:val="004655AE"/>
    <w:rsid w:val="00472535"/>
    <w:rsid w:val="004733E6"/>
    <w:rsid w:val="0047732D"/>
    <w:rsid w:val="00483ECA"/>
    <w:rsid w:val="004A50E9"/>
    <w:rsid w:val="004C254E"/>
    <w:rsid w:val="004C6962"/>
    <w:rsid w:val="004D1C41"/>
    <w:rsid w:val="004D663A"/>
    <w:rsid w:val="004E27A0"/>
    <w:rsid w:val="004F3EE7"/>
    <w:rsid w:val="004F49AE"/>
    <w:rsid w:val="00500E55"/>
    <w:rsid w:val="00506FC2"/>
    <w:rsid w:val="00511E1F"/>
    <w:rsid w:val="0051218F"/>
    <w:rsid w:val="005159AE"/>
    <w:rsid w:val="00522EEE"/>
    <w:rsid w:val="005470BC"/>
    <w:rsid w:val="00561723"/>
    <w:rsid w:val="0056244D"/>
    <w:rsid w:val="00571FD7"/>
    <w:rsid w:val="005A6A2C"/>
    <w:rsid w:val="005B4BAB"/>
    <w:rsid w:val="005C7595"/>
    <w:rsid w:val="005D5133"/>
    <w:rsid w:val="005E0793"/>
    <w:rsid w:val="005E3F08"/>
    <w:rsid w:val="005F054F"/>
    <w:rsid w:val="005F2BE0"/>
    <w:rsid w:val="00602DAA"/>
    <w:rsid w:val="00603775"/>
    <w:rsid w:val="00605AAC"/>
    <w:rsid w:val="006158C0"/>
    <w:rsid w:val="00616359"/>
    <w:rsid w:val="00616D02"/>
    <w:rsid w:val="00635111"/>
    <w:rsid w:val="0064395B"/>
    <w:rsid w:val="00645810"/>
    <w:rsid w:val="00647D43"/>
    <w:rsid w:val="00656364"/>
    <w:rsid w:val="0066570B"/>
    <w:rsid w:val="0067047E"/>
    <w:rsid w:val="00672A11"/>
    <w:rsid w:val="00673BB1"/>
    <w:rsid w:val="00687E8B"/>
    <w:rsid w:val="00691FE8"/>
    <w:rsid w:val="00696D25"/>
    <w:rsid w:val="006977B7"/>
    <w:rsid w:val="006A02E7"/>
    <w:rsid w:val="006A0FE8"/>
    <w:rsid w:val="006A16C2"/>
    <w:rsid w:val="006A57F1"/>
    <w:rsid w:val="006B3444"/>
    <w:rsid w:val="006B4E94"/>
    <w:rsid w:val="006D3232"/>
    <w:rsid w:val="006F7548"/>
    <w:rsid w:val="00714C58"/>
    <w:rsid w:val="007169D0"/>
    <w:rsid w:val="007176A0"/>
    <w:rsid w:val="00717EFF"/>
    <w:rsid w:val="00720824"/>
    <w:rsid w:val="00732831"/>
    <w:rsid w:val="0073616A"/>
    <w:rsid w:val="0073722B"/>
    <w:rsid w:val="00744E5F"/>
    <w:rsid w:val="00747046"/>
    <w:rsid w:val="00753C17"/>
    <w:rsid w:val="00783316"/>
    <w:rsid w:val="00794A48"/>
    <w:rsid w:val="007A0A40"/>
    <w:rsid w:val="007C2E3A"/>
    <w:rsid w:val="007C4736"/>
    <w:rsid w:val="007E1AF0"/>
    <w:rsid w:val="007F00D9"/>
    <w:rsid w:val="007F7B0B"/>
    <w:rsid w:val="00800507"/>
    <w:rsid w:val="00804400"/>
    <w:rsid w:val="00806BCE"/>
    <w:rsid w:val="0080705E"/>
    <w:rsid w:val="0081053E"/>
    <w:rsid w:val="00816254"/>
    <w:rsid w:val="00820BE9"/>
    <w:rsid w:val="00837F63"/>
    <w:rsid w:val="00871083"/>
    <w:rsid w:val="00871EB1"/>
    <w:rsid w:val="00891F1A"/>
    <w:rsid w:val="0089424C"/>
    <w:rsid w:val="008B3DF8"/>
    <w:rsid w:val="008E588A"/>
    <w:rsid w:val="008E63E6"/>
    <w:rsid w:val="008E7BCE"/>
    <w:rsid w:val="009129AB"/>
    <w:rsid w:val="00917084"/>
    <w:rsid w:val="00926000"/>
    <w:rsid w:val="009500EE"/>
    <w:rsid w:val="00956C1A"/>
    <w:rsid w:val="00957EA8"/>
    <w:rsid w:val="009710E3"/>
    <w:rsid w:val="0098426E"/>
    <w:rsid w:val="009842A8"/>
    <w:rsid w:val="009950CC"/>
    <w:rsid w:val="009956DF"/>
    <w:rsid w:val="009A0721"/>
    <w:rsid w:val="009A5638"/>
    <w:rsid w:val="009A66A7"/>
    <w:rsid w:val="009B4674"/>
    <w:rsid w:val="009B50B6"/>
    <w:rsid w:val="009B7333"/>
    <w:rsid w:val="009C28C4"/>
    <w:rsid w:val="009C7E5B"/>
    <w:rsid w:val="009E2B8E"/>
    <w:rsid w:val="009E302D"/>
    <w:rsid w:val="009E35F8"/>
    <w:rsid w:val="009F33FD"/>
    <w:rsid w:val="009F778D"/>
    <w:rsid w:val="00A070FB"/>
    <w:rsid w:val="00A078DC"/>
    <w:rsid w:val="00A37B7F"/>
    <w:rsid w:val="00A4089D"/>
    <w:rsid w:val="00A42438"/>
    <w:rsid w:val="00A71200"/>
    <w:rsid w:val="00A72A9B"/>
    <w:rsid w:val="00A820E0"/>
    <w:rsid w:val="00A86C35"/>
    <w:rsid w:val="00A95477"/>
    <w:rsid w:val="00A96BE8"/>
    <w:rsid w:val="00AA4938"/>
    <w:rsid w:val="00AB56DC"/>
    <w:rsid w:val="00AC2CDE"/>
    <w:rsid w:val="00AD7832"/>
    <w:rsid w:val="00AE0252"/>
    <w:rsid w:val="00AF0994"/>
    <w:rsid w:val="00AF426C"/>
    <w:rsid w:val="00AF635B"/>
    <w:rsid w:val="00B00F6B"/>
    <w:rsid w:val="00B20C13"/>
    <w:rsid w:val="00B461F3"/>
    <w:rsid w:val="00B54375"/>
    <w:rsid w:val="00B56C51"/>
    <w:rsid w:val="00B61073"/>
    <w:rsid w:val="00B62C14"/>
    <w:rsid w:val="00B65BF5"/>
    <w:rsid w:val="00B705F5"/>
    <w:rsid w:val="00B807A4"/>
    <w:rsid w:val="00B81F0E"/>
    <w:rsid w:val="00B9310A"/>
    <w:rsid w:val="00BA2F32"/>
    <w:rsid w:val="00BB1D12"/>
    <w:rsid w:val="00BB77F2"/>
    <w:rsid w:val="00BC36E4"/>
    <w:rsid w:val="00BD1518"/>
    <w:rsid w:val="00BF6F13"/>
    <w:rsid w:val="00C269B5"/>
    <w:rsid w:val="00C32010"/>
    <w:rsid w:val="00C42992"/>
    <w:rsid w:val="00C438CF"/>
    <w:rsid w:val="00C46358"/>
    <w:rsid w:val="00C50227"/>
    <w:rsid w:val="00C55DA4"/>
    <w:rsid w:val="00C6601D"/>
    <w:rsid w:val="00C73569"/>
    <w:rsid w:val="00C73E99"/>
    <w:rsid w:val="00C84E28"/>
    <w:rsid w:val="00C850B8"/>
    <w:rsid w:val="00CC197F"/>
    <w:rsid w:val="00CD54F6"/>
    <w:rsid w:val="00CE6EB8"/>
    <w:rsid w:val="00CE7947"/>
    <w:rsid w:val="00D05EC8"/>
    <w:rsid w:val="00D20476"/>
    <w:rsid w:val="00D21537"/>
    <w:rsid w:val="00D22F87"/>
    <w:rsid w:val="00D4453C"/>
    <w:rsid w:val="00D53110"/>
    <w:rsid w:val="00D547E9"/>
    <w:rsid w:val="00D60C29"/>
    <w:rsid w:val="00D61187"/>
    <w:rsid w:val="00D64D6E"/>
    <w:rsid w:val="00D76072"/>
    <w:rsid w:val="00D94769"/>
    <w:rsid w:val="00D96867"/>
    <w:rsid w:val="00DB2C8B"/>
    <w:rsid w:val="00DC4BC8"/>
    <w:rsid w:val="00DC5E20"/>
    <w:rsid w:val="00DD0634"/>
    <w:rsid w:val="00DD7F80"/>
    <w:rsid w:val="00DE2355"/>
    <w:rsid w:val="00E125B1"/>
    <w:rsid w:val="00E25317"/>
    <w:rsid w:val="00E33313"/>
    <w:rsid w:val="00E37E78"/>
    <w:rsid w:val="00E4005B"/>
    <w:rsid w:val="00E517BC"/>
    <w:rsid w:val="00E716CC"/>
    <w:rsid w:val="00E76B40"/>
    <w:rsid w:val="00E80EA9"/>
    <w:rsid w:val="00E90691"/>
    <w:rsid w:val="00E91F25"/>
    <w:rsid w:val="00EA1C51"/>
    <w:rsid w:val="00EC229A"/>
    <w:rsid w:val="00ED25F7"/>
    <w:rsid w:val="00ED313E"/>
    <w:rsid w:val="00EE5719"/>
    <w:rsid w:val="00EF6960"/>
    <w:rsid w:val="00F03FA7"/>
    <w:rsid w:val="00F25E55"/>
    <w:rsid w:val="00F47120"/>
    <w:rsid w:val="00F52DD9"/>
    <w:rsid w:val="00F561DE"/>
    <w:rsid w:val="00F57EF7"/>
    <w:rsid w:val="00F73DF6"/>
    <w:rsid w:val="00F941C8"/>
    <w:rsid w:val="00F97EDA"/>
    <w:rsid w:val="00FB52EF"/>
    <w:rsid w:val="00FB5A44"/>
    <w:rsid w:val="00FB5C7C"/>
    <w:rsid w:val="00FB6E1C"/>
    <w:rsid w:val="00FC6D4D"/>
    <w:rsid w:val="00FC74E0"/>
    <w:rsid w:val="00FD15BB"/>
    <w:rsid w:val="00FD45AC"/>
    <w:rsid w:val="00FD49DA"/>
    <w:rsid w:val="00FF624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5843"/>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B7"/>
    <w:rPr>
      <w:rFonts w:ascii="Times New Roman" w:eastAsia="Times New Roman" w:hAnsi="Times New Roman" w:cs="Angsana New"/>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Header">
    <w:name w:val="header"/>
    <w:basedOn w:val="Normal"/>
    <w:link w:val="HeaderChar"/>
    <w:uiPriority w:val="99"/>
    <w:semiHidden/>
    <w:unhideWhenUsed/>
    <w:rsid w:val="00806BCE"/>
    <w:pPr>
      <w:tabs>
        <w:tab w:val="center" w:pos="4513"/>
        <w:tab w:val="right" w:pos="9026"/>
      </w:tabs>
    </w:pPr>
  </w:style>
  <w:style w:type="character" w:customStyle="1" w:styleId="HeaderChar">
    <w:name w:val="Header Char"/>
    <w:basedOn w:val="DefaultParagraphFont"/>
    <w:link w:val="Header"/>
    <w:uiPriority w:val="99"/>
    <w:semiHidden/>
    <w:rsid w:val="00806BCE"/>
    <w:rPr>
      <w:rFonts w:ascii="Times New Roman" w:eastAsia="Times New Roman" w:hAnsi="Times New Roman" w:cs="Angsana New"/>
      <w:sz w:val="24"/>
      <w:szCs w:val="28"/>
    </w:rPr>
  </w:style>
  <w:style w:type="paragraph" w:styleId="Footer">
    <w:name w:val="footer"/>
    <w:basedOn w:val="Normal"/>
    <w:link w:val="FooterChar"/>
    <w:uiPriority w:val="99"/>
    <w:unhideWhenUsed/>
    <w:rsid w:val="00806BCE"/>
    <w:pPr>
      <w:tabs>
        <w:tab w:val="center" w:pos="4513"/>
        <w:tab w:val="right" w:pos="9026"/>
      </w:tabs>
    </w:pPr>
  </w:style>
  <w:style w:type="character" w:customStyle="1" w:styleId="FooterChar">
    <w:name w:val="Footer Char"/>
    <w:basedOn w:val="DefaultParagraphFont"/>
    <w:link w:val="Footer"/>
    <w:uiPriority w:val="99"/>
    <w:rsid w:val="00806BCE"/>
    <w:rPr>
      <w:rFonts w:ascii="Times New Roman" w:eastAsia="Times New Roman" w:hAnsi="Times New Roman" w:cs="Angsana New"/>
      <w:sz w:val="24"/>
      <w:szCs w:val="28"/>
    </w:rPr>
  </w:style>
  <w:style w:type="character" w:styleId="Hyperlink">
    <w:name w:val="Hyperlink"/>
    <w:basedOn w:val="DefaultParagraphFont"/>
    <w:uiPriority w:val="99"/>
    <w:unhideWhenUsed/>
    <w:rsid w:val="00717EFF"/>
    <w:rPr>
      <w:color w:val="0000FF"/>
      <w:u w:val="single"/>
    </w:rPr>
  </w:style>
  <w:style w:type="paragraph" w:styleId="HTMLPreformatted">
    <w:name w:val="HTML Preformatted"/>
    <w:basedOn w:val="Normal"/>
    <w:link w:val="HTMLPreformattedChar"/>
    <w:uiPriority w:val="99"/>
    <w:semiHidden/>
    <w:unhideWhenUsed/>
    <w:rsid w:val="00354F97"/>
    <w:rPr>
      <w:rFonts w:ascii="Courier New" w:hAnsi="Courier New"/>
      <w:sz w:val="20"/>
      <w:szCs w:val="25"/>
    </w:rPr>
  </w:style>
  <w:style w:type="character" w:customStyle="1" w:styleId="HTMLPreformattedChar">
    <w:name w:val="HTML Preformatted Char"/>
    <w:basedOn w:val="DefaultParagraphFont"/>
    <w:link w:val="HTMLPreformatted"/>
    <w:uiPriority w:val="99"/>
    <w:semiHidden/>
    <w:rsid w:val="00354F97"/>
    <w:rPr>
      <w:rFonts w:ascii="Courier New" w:eastAsia="Times New Roman" w:hAnsi="Courier New" w:cs="Angsana New"/>
      <w:szCs w:val="25"/>
    </w:rPr>
  </w:style>
  <w:style w:type="paragraph" w:styleId="ListParagraph">
    <w:name w:val="List Paragraph"/>
    <w:basedOn w:val="Normal"/>
    <w:uiPriority w:val="34"/>
    <w:qFormat/>
    <w:rsid w:val="005159AE"/>
    <w:pPr>
      <w:ind w:left="720"/>
      <w:contextualSpacing/>
    </w:pPr>
  </w:style>
  <w:style w:type="paragraph" w:styleId="BalloonText">
    <w:name w:val="Balloon Text"/>
    <w:basedOn w:val="Normal"/>
    <w:link w:val="BalloonTextChar"/>
    <w:uiPriority w:val="99"/>
    <w:semiHidden/>
    <w:unhideWhenUsed/>
    <w:rsid w:val="00122D21"/>
    <w:rPr>
      <w:rFonts w:ascii="Tahoma" w:hAnsi="Tahoma"/>
      <w:sz w:val="16"/>
      <w:szCs w:val="20"/>
    </w:rPr>
  </w:style>
  <w:style w:type="character" w:customStyle="1" w:styleId="BalloonTextChar">
    <w:name w:val="Balloon Text Char"/>
    <w:basedOn w:val="DefaultParagraphFont"/>
    <w:link w:val="BalloonText"/>
    <w:uiPriority w:val="99"/>
    <w:semiHidden/>
    <w:rsid w:val="00122D21"/>
    <w:rPr>
      <w:rFonts w:ascii="Tahoma" w:eastAsia="Times New Roman" w:hAnsi="Tahoma" w:cs="Angsana New"/>
      <w:sz w:val="16"/>
    </w:rPr>
  </w:style>
  <w:style w:type="paragraph" w:styleId="Title">
    <w:name w:val="Title"/>
    <w:basedOn w:val="Normal"/>
    <w:link w:val="TitleChar"/>
    <w:qFormat/>
    <w:rsid w:val="00CC197F"/>
    <w:pPr>
      <w:ind w:left="720" w:hanging="720"/>
      <w:jc w:val="center"/>
    </w:pPr>
    <w:rPr>
      <w:rFonts w:ascii="Cordia New" w:eastAsia="Angsana New" w:hAnsi="Cordia New"/>
      <w:b/>
      <w:bCs/>
      <w:sz w:val="40"/>
      <w:szCs w:val="40"/>
      <w:lang w:eastAsia="ko-KR"/>
    </w:rPr>
  </w:style>
  <w:style w:type="character" w:customStyle="1" w:styleId="TitleChar">
    <w:name w:val="Title Char"/>
    <w:basedOn w:val="DefaultParagraphFont"/>
    <w:link w:val="Title"/>
    <w:rsid w:val="00CC197F"/>
    <w:rPr>
      <w:rFonts w:ascii="Cordia New" w:eastAsia="Angsana New" w:hAnsi="Cordia New" w:cs="Angsana New"/>
      <w:b/>
      <w:bCs/>
      <w:sz w:val="40"/>
      <w:szCs w:val="40"/>
      <w:lang w:eastAsia="ko-KR"/>
    </w:rPr>
  </w:style>
</w:styles>
</file>

<file path=word/webSettings.xml><?xml version="1.0" encoding="utf-8"?>
<w:webSettings xmlns:r="http://schemas.openxmlformats.org/officeDocument/2006/relationships" xmlns:w="http://schemas.openxmlformats.org/wordprocessingml/2006/main">
  <w:divs>
    <w:div w:id="488442928">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ttipongkon@pim.ac.t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Panyapiwat Institute Of Technology</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maythaveehun</cp:lastModifiedBy>
  <cp:revision>5</cp:revision>
  <cp:lastPrinted>2012-03-19T04:34:00Z</cp:lastPrinted>
  <dcterms:created xsi:type="dcterms:W3CDTF">2016-05-25T04:30:00Z</dcterms:created>
  <dcterms:modified xsi:type="dcterms:W3CDTF">2017-10-10T03:37:00Z</dcterms:modified>
</cp:coreProperties>
</file>